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D2" w:rsidRDefault="003B29D2" w:rsidP="003B29D2">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3B29D2" w:rsidRDefault="003B29D2" w:rsidP="003B29D2">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3B29D2" w:rsidRDefault="003B29D2" w:rsidP="003B29D2">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3B29D2" w:rsidRDefault="003B29D2" w:rsidP="003B29D2">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3B29D2" w:rsidRDefault="003B29D2" w:rsidP="003B29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3B29D2" w:rsidRDefault="003B29D2" w:rsidP="003B29D2">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Bar</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3B29D2" w:rsidRDefault="003B29D2" w:rsidP="003B29D2">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3B29D2" w:rsidRDefault="003B29D2" w:rsidP="003B29D2">
      <w:pPr>
        <w:spacing w:before="10" w:after="0" w:line="280" w:lineRule="exact"/>
        <w:rPr>
          <w:sz w:val="28"/>
          <w:szCs w:val="28"/>
        </w:rPr>
      </w:pPr>
    </w:p>
    <w:p w:rsidR="003B29D2" w:rsidRDefault="003B29D2" w:rsidP="003B29D2">
      <w:pPr>
        <w:spacing w:before="10" w:after="0" w:line="280" w:lineRule="exact"/>
        <w:rPr>
          <w:sz w:val="28"/>
          <w:szCs w:val="28"/>
        </w:rPr>
      </w:pPr>
    </w:p>
    <w:p w:rsidR="003B29D2" w:rsidRDefault="003B29D2" w:rsidP="003B29D2">
      <w:pPr>
        <w:spacing w:before="10" w:after="0" w:line="280" w:lineRule="exact"/>
        <w:rPr>
          <w:sz w:val="28"/>
          <w:szCs w:val="28"/>
        </w:rPr>
      </w:pPr>
    </w:p>
    <w:p w:rsidR="003B29D2" w:rsidRDefault="003B29D2" w:rsidP="003B29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3B29D2" w:rsidRDefault="003B29D2" w:rsidP="003B29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3B29D2" w:rsidRDefault="003B29D2" w:rsidP="003B29D2">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3B29D2" w:rsidTr="0090460B">
        <w:trPr>
          <w:cantSplit/>
        </w:trPr>
        <w:tc>
          <w:tcPr>
            <w:tcW w:w="4680" w:type="dxa"/>
            <w:tcBorders>
              <w:top w:val="single" w:sz="6" w:space="0" w:color="000000"/>
              <w:left w:val="single" w:sz="6" w:space="0" w:color="000000"/>
              <w:bottom w:val="single" w:sz="6" w:space="0" w:color="000000"/>
              <w:right w:val="nil"/>
            </w:tcBorders>
          </w:tcPr>
          <w:p w:rsidR="003B29D2" w:rsidRDefault="003B29D2" w:rsidP="0090460B">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29D2" w:rsidRDefault="003B29D2" w:rsidP="0090460B">
            <w:pPr>
              <w:autoSpaceDE w:val="0"/>
              <w:autoSpaceDN w:val="0"/>
              <w:adjustRightInd w:val="0"/>
              <w:spacing w:after="0" w:line="240" w:lineRule="auto"/>
              <w:rPr>
                <w:rFonts w:ascii="Times" w:hAnsi="Times" w:cs="Times"/>
                <w:sz w:val="24"/>
                <w:szCs w:val="24"/>
              </w:rPr>
            </w:pPr>
          </w:p>
          <w:p w:rsidR="003B29D2" w:rsidRDefault="003B29D2" w:rsidP="0090460B">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3B29D2" w:rsidRDefault="003B29D2" w:rsidP="0090460B">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29D2" w:rsidRDefault="003B29D2" w:rsidP="0090460B">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3B29D2" w:rsidRDefault="003B29D2" w:rsidP="0090460B">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29D2" w:rsidRDefault="003B29D2" w:rsidP="0090460B">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3B29D2" w:rsidRDefault="003B29D2" w:rsidP="0090460B">
            <w:pPr>
              <w:autoSpaceDE w:val="0"/>
              <w:autoSpaceDN w:val="0"/>
              <w:adjustRightInd w:val="0"/>
              <w:spacing w:before="100" w:after="0" w:line="240" w:lineRule="auto"/>
              <w:rPr>
                <w:rFonts w:ascii="Times New Roman" w:hAnsi="Times New Roman" w:cs="Times New Roman"/>
                <w:sz w:val="24"/>
                <w:szCs w:val="24"/>
              </w:rPr>
            </w:pPr>
          </w:p>
          <w:p w:rsidR="003B29D2" w:rsidRDefault="003B29D2" w:rsidP="0090460B">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3B29D2" w:rsidRDefault="003B29D2" w:rsidP="0090460B">
            <w:pPr>
              <w:autoSpaceDE w:val="0"/>
              <w:autoSpaceDN w:val="0"/>
              <w:adjustRightInd w:val="0"/>
              <w:spacing w:after="0" w:line="240" w:lineRule="auto"/>
              <w:rPr>
                <w:rFonts w:ascii="Times New Roman" w:hAnsi="Times New Roman" w:cs="Times New Roman"/>
                <w:sz w:val="24"/>
                <w:szCs w:val="24"/>
              </w:rPr>
            </w:pPr>
          </w:p>
          <w:p w:rsidR="003B29D2" w:rsidRDefault="003B29D2" w:rsidP="0090460B">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MODIFY STAY; AND NOTICE</w:t>
            </w:r>
          </w:p>
        </w:tc>
      </w:tr>
    </w:tbl>
    <w:p w:rsidR="003B29D2" w:rsidRDefault="003B29D2" w:rsidP="003B29D2">
      <w:pPr>
        <w:spacing w:after="0" w:line="246" w:lineRule="auto"/>
        <w:ind w:firstLine="720"/>
        <w:rPr>
          <w:rFonts w:ascii="Times New Roman" w:eastAsia="Times New Roman" w:hAnsi="Times New Roman" w:cs="Times New Roman"/>
          <w:spacing w:val="2"/>
          <w:sz w:val="24"/>
          <w:szCs w:val="24"/>
        </w:rPr>
      </w:pPr>
    </w:p>
    <w:p w:rsidR="003B29D2" w:rsidRDefault="003B29D2" w:rsidP="003B29D2">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_______________________ (“Creditor”) respectfully represents:</w:t>
      </w:r>
    </w:p>
    <w:p w:rsidR="003B29D2" w:rsidRDefault="003B29D2" w:rsidP="003B29D2">
      <w:pPr>
        <w:spacing w:after="0" w:line="246" w:lineRule="auto"/>
        <w:ind w:firstLine="720"/>
        <w:jc w:val="both"/>
        <w:rPr>
          <w:rFonts w:ascii="Times New Roman" w:eastAsia="Times New Roman" w:hAnsi="Times New Roman" w:cs="Times New Roman"/>
          <w:sz w:val="24"/>
          <w:szCs w:val="24"/>
        </w:rPr>
      </w:pPr>
    </w:p>
    <w:p w:rsidR="003B29D2" w:rsidRDefault="003B29D2" w:rsidP="003B29D2">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Debtor(s) filed a Petition in this Court under Chapter _____ of the Bankruptcy Code on the _____ day of ________________, 20___.</w:t>
      </w:r>
    </w:p>
    <w:p w:rsidR="003B29D2" w:rsidRDefault="003B29D2" w:rsidP="003B29D2">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is the holder of a secured claim against the Debtor(s), and pursuant to Mont. LBR 4001-1, provides the following information:</w:t>
      </w: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balance owing to Creditor, excluding any precomputed interest or other unearned charges, is $_____________.</w:t>
      </w:r>
    </w:p>
    <w:p w:rsidR="003B29D2" w:rsidRDefault="003B29D2" w:rsidP="003B29D2">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upon which the subject debt was incurred was ________________.</w:t>
      </w:r>
    </w:p>
    <w:p w:rsidR="003B29D2" w:rsidRDefault="003B29D2" w:rsidP="003B29D2">
      <w:pPr>
        <w:pStyle w:val="ListParagraph"/>
        <w:tabs>
          <w:tab w:val="left" w:pos="1440"/>
        </w:tabs>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holds a security interest or lien upon the following described property of the estate: </w:t>
      </w:r>
    </w:p>
    <w:p w:rsidR="003B29D2" w:rsidRDefault="003B29D2" w:rsidP="003B29D2">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of Creditor’s security interest, the date upon which the security interest was obtained, and the date upon which the security interest was perfected are as follows: </w:t>
      </w:r>
    </w:p>
    <w:p w:rsidR="003B29D2" w:rsidRDefault="003B29D2" w:rsidP="003B29D2">
      <w:pPr>
        <w:tabs>
          <w:tab w:val="left" w:pos="1440"/>
        </w:tabs>
        <w:spacing w:after="0" w:line="246" w:lineRule="auto"/>
        <w:ind w:left="1080" w:firstLine="720"/>
        <w:jc w:val="both"/>
        <w:rPr>
          <w:rFonts w:ascii="Times New Roman" w:eastAsia="Times New Roman" w:hAnsi="Times New Roman" w:cs="Times New Roman"/>
          <w:sz w:val="24"/>
          <w:szCs w:val="24"/>
        </w:rPr>
      </w:pPr>
    </w:p>
    <w:p w:rsidR="003B29D2" w:rsidRDefault="003B29D2" w:rsidP="003B29D2">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has attached copies of all security agreements, financing statements, titles, and other perfection documents necessary to prove the validity of its security </w:t>
      </w:r>
      <w:r>
        <w:rPr>
          <w:rFonts w:ascii="Times New Roman" w:eastAsia="Times New Roman" w:hAnsi="Times New Roman" w:cs="Times New Roman"/>
          <w:sz w:val="24"/>
          <w:szCs w:val="24"/>
        </w:rPr>
        <w:lastRenderedPageBreak/>
        <w:t xml:space="preserve">interest to its Proof of Claim on file herein, as required by Mont. LBR 4001-1; or if no Proof of Claim has been filed, such documents are attached to this Motion.] </w:t>
      </w:r>
    </w:p>
    <w:p w:rsidR="003B29D2" w:rsidRDefault="003B29D2" w:rsidP="003B29D2">
      <w:pPr>
        <w:tabs>
          <w:tab w:val="left" w:pos="1440"/>
        </w:tabs>
        <w:spacing w:after="0" w:line="246" w:lineRule="auto"/>
        <w:ind w:left="1080" w:firstLine="72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has standing to file this motion on the following grounds:</w:t>
      </w:r>
    </w:p>
    <w:p w:rsidR="003B29D2" w:rsidRDefault="003B29D2" w:rsidP="003B29D2">
      <w:pPr>
        <w:tabs>
          <w:tab w:val="left" w:pos="1440"/>
        </w:tabs>
        <w:spacing w:after="0" w:line="246" w:lineRule="auto"/>
        <w:ind w:left="1080" w:firstLine="720"/>
        <w:jc w:val="both"/>
        <w:rPr>
          <w:rFonts w:ascii="Times New Roman" w:eastAsia="Times New Roman" w:hAnsi="Times New Roman" w:cs="Times New Roman"/>
          <w:sz w:val="24"/>
          <w:szCs w:val="24"/>
        </w:rPr>
      </w:pPr>
    </w:p>
    <w:p w:rsidR="003B29D2" w:rsidRDefault="003B29D2" w:rsidP="003B29D2">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has attached copies of all documents necessary to establish its standing to file this motion, including all assignments of claims, as appropriate.]</w:t>
      </w:r>
    </w:p>
    <w:p w:rsidR="003B29D2" w:rsidRDefault="003B29D2" w:rsidP="003B29D2">
      <w:pPr>
        <w:tabs>
          <w:tab w:val="left" w:pos="1440"/>
        </w:tabs>
        <w:spacing w:after="0" w:line="246" w:lineRule="auto"/>
        <w:ind w:left="1080" w:firstLine="72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Creditor’s collateral, including its location, is as follows: </w:t>
      </w:r>
    </w:p>
    <w:p w:rsidR="003B29D2" w:rsidRDefault="003B29D2" w:rsidP="003B29D2">
      <w:pPr>
        <w:pStyle w:val="ListParagraph"/>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market value of Creditor’s collateral is $_______________________.</w:t>
      </w:r>
    </w:p>
    <w:p w:rsidR="003B29D2" w:rsidRDefault="003B29D2" w:rsidP="003B29D2">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and the amounts due upon, any other security interests which have priority over that of Creditor are as follows: </w:t>
      </w:r>
    </w:p>
    <w:p w:rsidR="003B29D2" w:rsidRDefault="003B29D2" w:rsidP="003B29D2">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Debtor is in default, the number of defaulted installments and the total amount in default are as follows:</w:t>
      </w:r>
    </w:p>
    <w:p w:rsidR="003B29D2" w:rsidRDefault="003B29D2" w:rsidP="003B29D2">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Creditor alleges a post-petition payment default by the Debtor, the amount and date of the payments the Debtor is alleged to have failed to make are as follows:</w:t>
      </w:r>
    </w:p>
    <w:p w:rsidR="003B29D2" w:rsidRDefault="003B29D2" w:rsidP="003B29D2">
      <w:pPr>
        <w:tabs>
          <w:tab w:val="left" w:pos="1440"/>
        </w:tabs>
        <w:spacing w:after="0" w:line="246" w:lineRule="auto"/>
        <w:ind w:left="1080" w:firstLine="720"/>
        <w:jc w:val="both"/>
        <w:rPr>
          <w:rFonts w:ascii="Times New Roman" w:eastAsia="Times New Roman" w:hAnsi="Times New Roman" w:cs="Times New Roman"/>
          <w:sz w:val="24"/>
          <w:szCs w:val="24"/>
        </w:rPr>
      </w:pPr>
    </w:p>
    <w:p w:rsidR="003B29D2" w:rsidRDefault="003B29D2" w:rsidP="003B29D2">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attests that it responded promptly and thoroughly to the trustee’s or to the Debtor’s reasonable requests for account information.]</w:t>
      </w:r>
    </w:p>
    <w:p w:rsidR="003B29D2" w:rsidRDefault="003B29D2" w:rsidP="003B29D2">
      <w:pPr>
        <w:tabs>
          <w:tab w:val="left" w:pos="1440"/>
        </w:tabs>
        <w:spacing w:after="0" w:line="246" w:lineRule="auto"/>
        <w:ind w:left="1080" w:firstLine="72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 is made under and pursuant to the following subsection of 11 U.S.C. § 362___.</w:t>
      </w:r>
    </w:p>
    <w:p w:rsidR="003B29D2" w:rsidRDefault="003B29D2" w:rsidP="003B29D2">
      <w:pPr>
        <w:pStyle w:val="ListParagraph"/>
        <w:tabs>
          <w:tab w:val="left" w:pos="1440"/>
          <w:tab w:val="left" w:pos="1800"/>
        </w:tabs>
        <w:spacing w:after="0" w:line="246" w:lineRule="auto"/>
        <w:ind w:left="1080"/>
        <w:jc w:val="both"/>
        <w:rPr>
          <w:rFonts w:ascii="Times New Roman" w:eastAsia="Times New Roman" w:hAnsi="Times New Roman" w:cs="Times New Roman"/>
          <w:sz w:val="24"/>
          <w:szCs w:val="24"/>
        </w:rPr>
      </w:pPr>
    </w:p>
    <w:p w:rsidR="003B29D2" w:rsidRDefault="003B29D2" w:rsidP="003B29D2">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facts which are relevant in determining whether relief should be granted are as follows:</w:t>
      </w:r>
    </w:p>
    <w:p w:rsidR="003B29D2" w:rsidRDefault="003B29D2" w:rsidP="003B29D2">
      <w:pPr>
        <w:spacing w:after="0" w:line="246" w:lineRule="auto"/>
        <w:ind w:firstLine="720"/>
        <w:jc w:val="both"/>
        <w:rPr>
          <w:rFonts w:ascii="Times New Roman" w:eastAsia="Times New Roman" w:hAnsi="Times New Roman" w:cs="Times New Roman"/>
          <w:sz w:val="24"/>
          <w:szCs w:val="24"/>
        </w:rPr>
      </w:pPr>
    </w:p>
    <w:p w:rsidR="003B29D2" w:rsidRDefault="003B29D2" w:rsidP="003B29D2">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further represents that in the event the Court grants this Motion, Creditor will seek foreclosure and liquidation of the above-described collateral in accordance with applicable non-bankruptcy law. Upon disposition of such collateral, Creditor will account for all proceeds to the Court, and trustee, if applicable, and agrees to turn over any proceeds in excess of Creditor’s allowed secured claim to the Court, and trustee, if applicable.</w:t>
      </w:r>
    </w:p>
    <w:p w:rsidR="003B29D2" w:rsidRDefault="003B29D2" w:rsidP="003B29D2">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avoid the need for a preliminary telephonic hearing, Creditor _____ does or ____ does not consent to waiver of the 30-day rule set forth in 11 U.S.C. § 362(e).</w:t>
      </w:r>
    </w:p>
    <w:p w:rsidR="003B29D2" w:rsidRDefault="003B29D2" w:rsidP="003B29D2">
      <w:pPr>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lastRenderedPageBreak/>
        <w:t>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3B29D2" w:rsidRDefault="003B29D2" w:rsidP="003B29D2">
      <w:pPr>
        <w:tabs>
          <w:tab w:val="left" w:pos="2520"/>
          <w:tab w:val="left" w:pos="4680"/>
        </w:tabs>
        <w:spacing w:before="11"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3B29D2" w:rsidRDefault="003B29D2" w:rsidP="003B29D2">
      <w:pPr>
        <w:tabs>
          <w:tab w:val="left" w:pos="2520"/>
          <w:tab w:val="left" w:pos="4680"/>
        </w:tabs>
        <w:spacing w:before="11" w:after="0" w:line="240" w:lineRule="auto"/>
        <w:ind w:firstLine="720"/>
        <w:jc w:val="both"/>
        <w:rPr>
          <w:rFonts w:ascii="Times New Roman" w:eastAsia="Times New Roman" w:hAnsi="Times New Roman" w:cs="Times New Roman"/>
          <w:sz w:val="24"/>
          <w:szCs w:val="24"/>
        </w:rPr>
      </w:pPr>
    </w:p>
    <w:p w:rsidR="003B29D2" w:rsidRDefault="003B29D2" w:rsidP="003B29D2">
      <w:pPr>
        <w:spacing w:before="5" w:after="0" w:line="150" w:lineRule="exact"/>
        <w:jc w:val="both"/>
        <w:rPr>
          <w:sz w:val="15"/>
          <w:szCs w:val="15"/>
        </w:rPr>
      </w:pPr>
    </w:p>
    <w:p w:rsidR="003B29D2" w:rsidRDefault="003B29D2" w:rsidP="003B29D2">
      <w:pPr>
        <w:spacing w:after="0" w:line="200" w:lineRule="exact"/>
        <w:jc w:val="both"/>
        <w:rPr>
          <w:sz w:val="20"/>
          <w:szCs w:val="20"/>
        </w:rPr>
      </w:pPr>
    </w:p>
    <w:p w:rsidR="003B29D2" w:rsidRDefault="003B29D2" w:rsidP="003B29D2">
      <w:pPr>
        <w:spacing w:before="19" w:after="0" w:line="246" w:lineRule="auto"/>
        <w:ind w:left="5040" w:firstLine="2"/>
        <w:jc w:val="both"/>
        <w:rPr>
          <w:noProof/>
        </w:rPr>
      </w:pPr>
      <w:r>
        <w:rPr>
          <w:noProof/>
        </w:rPr>
        <w:t>____________________________________</w:t>
      </w:r>
    </w:p>
    <w:p w:rsidR="003B29D2" w:rsidRDefault="003B29D2" w:rsidP="003B29D2">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3B29D2" w:rsidRDefault="003B29D2" w:rsidP="003B29D2">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3B29D2" w:rsidRDefault="003B29D2" w:rsidP="003B29D2">
      <w:pPr>
        <w:spacing w:before="2" w:after="0" w:line="170" w:lineRule="exact"/>
        <w:rPr>
          <w:sz w:val="17"/>
          <w:szCs w:val="17"/>
        </w:rPr>
      </w:pPr>
    </w:p>
    <w:p w:rsidR="003B29D2" w:rsidRDefault="003B29D2" w:rsidP="003B29D2">
      <w:pPr>
        <w:spacing w:after="0" w:line="200" w:lineRule="exact"/>
        <w:rPr>
          <w:sz w:val="20"/>
          <w:szCs w:val="20"/>
        </w:rPr>
      </w:pPr>
    </w:p>
    <w:p w:rsidR="003B29D2" w:rsidRDefault="003B29D2" w:rsidP="003B29D2">
      <w:pPr>
        <w:spacing w:after="0" w:line="200" w:lineRule="exact"/>
        <w:rPr>
          <w:sz w:val="20"/>
          <w:szCs w:val="20"/>
        </w:rPr>
      </w:pPr>
    </w:p>
    <w:p w:rsidR="003B29D2" w:rsidRDefault="003B29D2" w:rsidP="003B29D2">
      <w:pPr>
        <w:spacing w:after="0" w:line="200" w:lineRule="exact"/>
        <w:rPr>
          <w:sz w:val="20"/>
          <w:szCs w:val="20"/>
        </w:rPr>
      </w:pPr>
    </w:p>
    <w:p w:rsidR="003B29D2" w:rsidRDefault="003B29D2" w:rsidP="003B29D2">
      <w:pPr>
        <w:spacing w:after="0" w:line="246" w:lineRule="auto"/>
        <w:ind w:firstLine="4"/>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 xml:space="preserve">OND </w:t>
      </w:r>
    </w:p>
    <w:p w:rsidR="003B29D2" w:rsidRDefault="003B29D2" w:rsidP="003B29D2">
      <w:pPr>
        <w:spacing w:after="0" w:line="246" w:lineRule="auto"/>
        <w:ind w:firstLine="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3B29D2" w:rsidRDefault="003B29D2" w:rsidP="003B29D2">
      <w:pPr>
        <w:spacing w:before="4" w:after="0" w:line="280" w:lineRule="exact"/>
        <w:rPr>
          <w:sz w:val="28"/>
          <w:szCs w:val="28"/>
        </w:rPr>
      </w:pPr>
    </w:p>
    <w:p w:rsidR="003B29D2" w:rsidRDefault="003B29D2" w:rsidP="003B29D2">
      <w:pPr>
        <w:spacing w:after="0" w:line="246" w:lineRule="auto"/>
        <w:ind w:left="100"/>
        <w:jc w:val="both"/>
        <w:rPr>
          <w:rFonts w:ascii="Times New Roman" w:eastAsia="Times New Roman" w:hAnsi="Times New Roman" w:cs="Times New Roman"/>
          <w:w w:val="103"/>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3B29D2" w:rsidRDefault="003B29D2" w:rsidP="003B29D2">
      <w:pPr>
        <w:spacing w:after="0" w:line="246" w:lineRule="auto"/>
        <w:ind w:left="100"/>
        <w:jc w:val="both"/>
        <w:rPr>
          <w:rFonts w:ascii="Times New Roman" w:eastAsia="Times New Roman" w:hAnsi="Times New Roman" w:cs="Times New Roman"/>
          <w:sz w:val="24"/>
          <w:szCs w:val="24"/>
        </w:rPr>
      </w:pPr>
    </w:p>
    <w:p w:rsidR="003B29D2" w:rsidRDefault="003B29D2" w:rsidP="003B29D2">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3B29D2" w:rsidRDefault="003B29D2" w:rsidP="003B29D2">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3B29D2" w:rsidRDefault="003B29D2" w:rsidP="003B29D2">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3B29D2" w:rsidRDefault="003B29D2" w:rsidP="003B29D2">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3B29D2" w:rsidRDefault="003B29D2" w:rsidP="003B29D2">
      <w:pPr>
        <w:spacing w:before="6" w:after="0" w:line="260" w:lineRule="exact"/>
        <w:rPr>
          <w:sz w:val="26"/>
          <w:szCs w:val="26"/>
        </w:rPr>
      </w:pPr>
    </w:p>
    <w:p w:rsidR="003B29D2" w:rsidRDefault="003B29D2" w:rsidP="003B29D2">
      <w:pPr>
        <w:spacing w:before="18"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contested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
          <w:w w:val="112"/>
          <w:sz w:val="24"/>
          <w:szCs w:val="24"/>
        </w:rPr>
        <w:t>m</w:t>
      </w:r>
      <w:r>
        <w:rPr>
          <w:rFonts w:ascii="Times New Roman" w:eastAsia="Times New Roman" w:hAnsi="Times New Roman" w:cs="Times New Roman"/>
          <w:w w:val="112"/>
          <w:sz w:val="24"/>
          <w:szCs w:val="24"/>
        </w:rPr>
        <w:t>at</w:t>
      </w:r>
      <w:r>
        <w:rPr>
          <w:rFonts w:ascii="Times New Roman" w:eastAsia="Times New Roman" w:hAnsi="Times New Roman" w:cs="Times New Roman"/>
          <w:spacing w:val="3"/>
          <w:w w:val="112"/>
          <w:sz w:val="24"/>
          <w:szCs w:val="24"/>
        </w:rPr>
        <w:t>t</w:t>
      </w:r>
      <w:r>
        <w:rPr>
          <w:rFonts w:ascii="Times New Roman" w:eastAsia="Times New Roman" w:hAnsi="Times New Roman" w:cs="Times New Roman"/>
          <w:w w:val="112"/>
          <w:sz w:val="24"/>
          <w:szCs w:val="24"/>
        </w:rPr>
        <w:t>er</w:t>
      </w:r>
      <w:r>
        <w:rPr>
          <w:rFonts w:ascii="Times New Roman" w:eastAsia="Times New Roman" w:hAnsi="Times New Roman" w:cs="Times New Roman"/>
          <w:spacing w:val="-9"/>
          <w:w w:val="1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ivision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can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ained </w:t>
      </w:r>
      <w:r>
        <w:rPr>
          <w:rFonts w:ascii="Times New Roman" w:eastAsia="Times New Roman" w:hAnsi="Times New Roman" w:cs="Times New Roman"/>
          <w:spacing w:val="5"/>
          <w:sz w:val="24"/>
          <w:szCs w:val="24"/>
        </w:rPr>
        <w:t>from</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w w:val="108"/>
          <w:sz w:val="24"/>
          <w:szCs w:val="24"/>
        </w:rPr>
        <w:t>f</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om</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website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5"/>
          <w:sz w:val="24"/>
          <w:szCs w:val="24"/>
        </w:rPr>
        <w:t xml:space="preserve">at </w:t>
      </w:r>
      <w:hyperlink r:id="rId5">
        <w:r>
          <w:rPr>
            <w:rFonts w:ascii="Times New Roman" w:eastAsia="Times New Roman" w:hAnsi="Times New Roman" w:cs="Times New Roman"/>
            <w:color w:val="0000FF"/>
            <w:w w:val="104"/>
            <w:sz w:val="24"/>
            <w:szCs w:val="24"/>
            <w:u w:val="single" w:color="0000FF"/>
          </w:rPr>
          <w:t>www.</w:t>
        </w:r>
        <w:r>
          <w:rPr>
            <w:rFonts w:ascii="Times New Roman" w:eastAsia="Times New Roman" w:hAnsi="Times New Roman" w:cs="Times New Roman"/>
            <w:color w:val="0000FF"/>
            <w:spacing w:val="-2"/>
            <w:w w:val="104"/>
            <w:sz w:val="24"/>
            <w:szCs w:val="24"/>
            <w:u w:val="single" w:color="0000FF"/>
          </w:rPr>
          <w:t>m</w:t>
        </w:r>
        <w:r>
          <w:rPr>
            <w:rFonts w:ascii="Times New Roman" w:eastAsia="Times New Roman" w:hAnsi="Times New Roman" w:cs="Times New Roman"/>
            <w:color w:val="0000FF"/>
            <w:w w:val="104"/>
            <w:sz w:val="24"/>
            <w:szCs w:val="24"/>
            <w:u w:val="single" w:color="0000FF"/>
          </w:rPr>
          <w:t>t</w:t>
        </w:r>
        <w:r>
          <w:rPr>
            <w:rFonts w:ascii="Times New Roman" w:eastAsia="Times New Roman" w:hAnsi="Times New Roman" w:cs="Times New Roman"/>
            <w:color w:val="0000FF"/>
            <w:spacing w:val="3"/>
            <w:w w:val="104"/>
            <w:sz w:val="24"/>
            <w:szCs w:val="24"/>
            <w:u w:val="single" w:color="0000FF"/>
          </w:rPr>
          <w:t>b</w:t>
        </w:r>
        <w:r>
          <w:rPr>
            <w:rFonts w:ascii="Times New Roman" w:eastAsia="Times New Roman" w:hAnsi="Times New Roman" w:cs="Times New Roman"/>
            <w:color w:val="0000FF"/>
            <w:spacing w:val="1"/>
            <w:w w:val="104"/>
            <w:sz w:val="24"/>
            <w:szCs w:val="24"/>
            <w:u w:val="single" w:color="0000FF"/>
          </w:rPr>
          <w:t>.</w:t>
        </w:r>
        <w:r>
          <w:rPr>
            <w:rFonts w:ascii="Times New Roman" w:eastAsia="Times New Roman" w:hAnsi="Times New Roman" w:cs="Times New Roman"/>
            <w:color w:val="0000FF"/>
            <w:w w:val="104"/>
            <w:sz w:val="24"/>
            <w:szCs w:val="24"/>
            <w:u w:val="single" w:color="0000FF"/>
          </w:rPr>
          <w:t>us</w:t>
        </w:r>
        <w:r>
          <w:rPr>
            <w:rFonts w:ascii="Times New Roman" w:eastAsia="Times New Roman" w:hAnsi="Times New Roman" w:cs="Times New Roman"/>
            <w:color w:val="0000FF"/>
            <w:spacing w:val="-2"/>
            <w:w w:val="104"/>
            <w:sz w:val="24"/>
            <w:szCs w:val="24"/>
            <w:u w:val="single" w:color="0000FF"/>
          </w:rPr>
          <w:t>c</w:t>
        </w:r>
        <w:r>
          <w:rPr>
            <w:rFonts w:ascii="Times New Roman" w:eastAsia="Times New Roman" w:hAnsi="Times New Roman" w:cs="Times New Roman"/>
            <w:color w:val="0000FF"/>
            <w:w w:val="104"/>
            <w:sz w:val="24"/>
            <w:szCs w:val="24"/>
            <w:u w:val="single" w:color="0000FF"/>
          </w:rPr>
          <w:t>ou</w:t>
        </w:r>
        <w:r>
          <w:rPr>
            <w:rFonts w:ascii="Times New Roman" w:eastAsia="Times New Roman" w:hAnsi="Times New Roman" w:cs="Times New Roman"/>
            <w:color w:val="0000FF"/>
            <w:spacing w:val="-6"/>
            <w:w w:val="104"/>
            <w:sz w:val="24"/>
            <w:szCs w:val="24"/>
            <w:u w:val="single" w:color="0000FF"/>
          </w:rPr>
          <w:t>r</w:t>
        </w:r>
        <w:r>
          <w:rPr>
            <w:rFonts w:ascii="Times New Roman" w:eastAsia="Times New Roman" w:hAnsi="Times New Roman" w:cs="Times New Roman"/>
            <w:color w:val="0000FF"/>
            <w:w w:val="104"/>
            <w:sz w:val="24"/>
            <w:szCs w:val="24"/>
            <w:u w:val="single" w:color="0000FF"/>
          </w:rPr>
          <w:t>t</w:t>
        </w:r>
        <w:r>
          <w:rPr>
            <w:rFonts w:ascii="Times New Roman" w:eastAsia="Times New Roman" w:hAnsi="Times New Roman" w:cs="Times New Roman"/>
            <w:color w:val="0000FF"/>
            <w:spacing w:val="4"/>
            <w:w w:val="104"/>
            <w:sz w:val="24"/>
            <w:szCs w:val="24"/>
            <w:u w:val="single" w:color="0000FF"/>
          </w:rPr>
          <w:t>.</w:t>
        </w:r>
        <w:r>
          <w:rPr>
            <w:rFonts w:ascii="Times New Roman" w:eastAsia="Times New Roman" w:hAnsi="Times New Roman" w:cs="Times New Roman"/>
            <w:color w:val="0000FF"/>
            <w:w w:val="104"/>
            <w:sz w:val="24"/>
            <w:szCs w:val="24"/>
            <w:u w:val="single" w:color="0000FF"/>
          </w:rPr>
          <w:t>gov.</w:t>
        </w:r>
        <w:r>
          <w:rPr>
            <w:rFonts w:ascii="Times New Roman" w:eastAsia="Times New Roman" w:hAnsi="Times New Roman" w:cs="Times New Roman"/>
            <w:color w:val="0000FF"/>
            <w:w w:val="104"/>
            <w:sz w:val="24"/>
            <w:szCs w:val="24"/>
          </w:rPr>
          <w:t xml:space="preserve"> </w:t>
        </w:r>
      </w:hyperlink>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6"/>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6"/>
          <w:sz w:val="24"/>
          <w:szCs w:val="24"/>
        </w:rPr>
        <w:t>date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days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11"/>
          <w:sz w:val="24"/>
          <w:szCs w:val="24"/>
        </w:rPr>
        <w:t>b</w:t>
      </w:r>
      <w:r>
        <w:rPr>
          <w:rFonts w:ascii="Times New Roman" w:eastAsia="Times New Roman" w:hAnsi="Times New Roman" w:cs="Times New Roman"/>
          <w:color w:val="000000"/>
          <w:w w:val="104"/>
          <w:sz w:val="24"/>
          <w:szCs w:val="24"/>
        </w:rPr>
        <w:t xml:space="preserve">eyond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w w:val="133"/>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9"/>
          <w:sz w:val="24"/>
          <w:szCs w:val="24"/>
        </w:rPr>
        <w:t>p</w:t>
      </w:r>
      <w:r>
        <w:rPr>
          <w:rFonts w:ascii="Times New Roman" w:eastAsia="Times New Roman" w:hAnsi="Times New Roman" w:cs="Times New Roman"/>
          <w:color w:val="000000"/>
          <w:spacing w:val="-5"/>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5"/>
          <w:w w:val="109"/>
          <w:sz w:val="24"/>
          <w:szCs w:val="24"/>
        </w:rPr>
        <w:t>l</w:t>
      </w:r>
      <w:r>
        <w:rPr>
          <w:rFonts w:ascii="Times New Roman" w:eastAsia="Times New Roman" w:hAnsi="Times New Roman" w:cs="Times New Roman"/>
          <w:color w:val="000000"/>
          <w:w w:val="109"/>
          <w:sz w:val="24"/>
          <w:szCs w:val="24"/>
        </w:rPr>
        <w:t>i</w:t>
      </w:r>
      <w:r>
        <w:rPr>
          <w:rFonts w:ascii="Times New Roman" w:eastAsia="Times New Roman" w:hAnsi="Times New Roman" w:cs="Times New Roman"/>
          <w:color w:val="000000"/>
          <w:spacing w:val="-4"/>
          <w:w w:val="109"/>
          <w:sz w:val="24"/>
          <w:szCs w:val="24"/>
        </w:rPr>
        <w:t>m</w:t>
      </w:r>
      <w:r>
        <w:rPr>
          <w:rFonts w:ascii="Times New Roman" w:eastAsia="Times New Roman" w:hAnsi="Times New Roman" w:cs="Times New Roman"/>
          <w:color w:val="000000"/>
          <w:w w:val="109"/>
          <w:sz w:val="24"/>
          <w:szCs w:val="24"/>
        </w:rPr>
        <w:t>ina</w:t>
      </w:r>
      <w:r>
        <w:rPr>
          <w:rFonts w:ascii="Times New Roman" w:eastAsia="Times New Roman" w:hAnsi="Times New Roman" w:cs="Times New Roman"/>
          <w:color w:val="000000"/>
          <w:spacing w:val="-4"/>
          <w:w w:val="109"/>
          <w:sz w:val="24"/>
          <w:szCs w:val="24"/>
        </w:rPr>
        <w:t>r</w:t>
      </w:r>
      <w:r>
        <w:rPr>
          <w:rFonts w:ascii="Times New Roman" w:eastAsia="Times New Roman" w:hAnsi="Times New Roman" w:cs="Times New Roman"/>
          <w:color w:val="000000"/>
          <w:w w:val="109"/>
          <w:sz w:val="24"/>
          <w:szCs w:val="24"/>
        </w:rPr>
        <w:t>y</w:t>
      </w:r>
      <w:r>
        <w:rPr>
          <w:rFonts w:ascii="Times New Roman" w:eastAsia="Times New Roman" w:hAnsi="Times New Roman" w:cs="Times New Roman"/>
          <w:color w:val="000000"/>
          <w:spacing w:val="2"/>
          <w:w w:val="109"/>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6"/>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6"/>
          <w:sz w:val="24"/>
          <w:szCs w:val="24"/>
        </w:rPr>
        <w:t>within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 xml:space="preserve">30) </w:t>
      </w:r>
      <w:r>
        <w:rPr>
          <w:rFonts w:ascii="Times New Roman" w:eastAsia="Times New Roman" w:hAnsi="Times New Roman" w:cs="Times New Roman"/>
          <w:color w:val="000000"/>
          <w:w w:val="107"/>
          <w:sz w:val="24"/>
          <w:szCs w:val="24"/>
        </w:rPr>
        <w:t>day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7"/>
          <w:sz w:val="24"/>
          <w:szCs w:val="24"/>
        </w:rPr>
        <w:t>r</w:t>
      </w:r>
      <w:r>
        <w:rPr>
          <w:rFonts w:ascii="Times New Roman" w:eastAsia="Times New Roman" w:hAnsi="Times New Roman" w:cs="Times New Roman"/>
          <w:color w:val="000000"/>
          <w:sz w:val="24"/>
          <w:szCs w:val="24"/>
        </w:rPr>
        <w:t>iod</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w w:val="107"/>
          <w:sz w:val="24"/>
          <w:szCs w:val="24"/>
        </w:rPr>
        <w:t>r</w:t>
      </w:r>
      <w:r>
        <w:rPr>
          <w:rFonts w:ascii="Times New Roman" w:eastAsia="Times New Roman" w:hAnsi="Times New Roman" w:cs="Times New Roman"/>
          <w:color w:val="000000"/>
          <w:w w:val="107"/>
          <w:sz w:val="24"/>
          <w:szCs w:val="24"/>
        </w:rPr>
        <w:t>e</w:t>
      </w:r>
      <w:r>
        <w:rPr>
          <w:rFonts w:ascii="Times New Roman" w:eastAsia="Times New Roman" w:hAnsi="Times New Roman" w:cs="Times New Roman"/>
          <w:color w:val="000000"/>
          <w:spacing w:val="-3"/>
          <w:w w:val="107"/>
          <w:sz w:val="24"/>
          <w:szCs w:val="24"/>
        </w:rPr>
        <w:t>s</w:t>
      </w:r>
      <w:r>
        <w:rPr>
          <w:rFonts w:ascii="Times New Roman" w:eastAsia="Times New Roman" w:hAnsi="Times New Roman" w:cs="Times New Roman"/>
          <w:color w:val="000000"/>
          <w:w w:val="107"/>
          <w:sz w:val="24"/>
          <w:szCs w:val="24"/>
        </w:rPr>
        <w:t>pon</w:t>
      </w:r>
      <w:r>
        <w:rPr>
          <w:rFonts w:ascii="Times New Roman" w:eastAsia="Times New Roman" w:hAnsi="Times New Roman" w:cs="Times New Roman"/>
          <w:color w:val="000000"/>
          <w:spacing w:val="3"/>
          <w:w w:val="107"/>
          <w:sz w:val="24"/>
          <w:szCs w:val="24"/>
        </w:rPr>
        <w:t>d</w:t>
      </w:r>
      <w:r>
        <w:rPr>
          <w:rFonts w:ascii="Times New Roman" w:eastAsia="Times New Roman" w:hAnsi="Times New Roman" w:cs="Times New Roman"/>
          <w:color w:val="000000"/>
          <w:w w:val="107"/>
          <w:sz w:val="24"/>
          <w:szCs w:val="24"/>
        </w:rPr>
        <w:t>ing</w:t>
      </w:r>
      <w:r>
        <w:rPr>
          <w:rFonts w:ascii="Times New Roman" w:eastAsia="Times New Roman" w:hAnsi="Times New Roman" w:cs="Times New Roman"/>
          <w:color w:val="000000"/>
          <w:spacing w:val="2"/>
          <w:w w:val="10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9"/>
          <w:sz w:val="24"/>
          <w:szCs w:val="24"/>
        </w:rPr>
        <w:t>after</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9"/>
          <w:sz w:val="24"/>
          <w:szCs w:val="24"/>
        </w:rPr>
        <w:t>contacts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5"/>
          <w:sz w:val="24"/>
          <w:szCs w:val="24"/>
        </w:rPr>
        <w:t>C</w:t>
      </w:r>
      <w:r>
        <w:rPr>
          <w:rFonts w:ascii="Times New Roman" w:eastAsia="Times New Roman" w:hAnsi="Times New Roman" w:cs="Times New Roman"/>
          <w:color w:val="000000"/>
          <w:spacing w:val="-3"/>
          <w:w w:val="105"/>
          <w:sz w:val="24"/>
          <w:szCs w:val="24"/>
        </w:rPr>
        <w:t>l</w:t>
      </w:r>
      <w:r>
        <w:rPr>
          <w:rFonts w:ascii="Times New Roman" w:eastAsia="Times New Roman" w:hAnsi="Times New Roman" w:cs="Times New Roman"/>
          <w:color w:val="000000"/>
          <w:w w:val="114"/>
          <w:sz w:val="24"/>
          <w:szCs w:val="24"/>
        </w:rPr>
        <w:t>e</w:t>
      </w:r>
      <w:r>
        <w:rPr>
          <w:rFonts w:ascii="Times New Roman" w:eastAsia="Times New Roman" w:hAnsi="Times New Roman" w:cs="Times New Roman"/>
          <w:color w:val="000000"/>
          <w:spacing w:val="-7"/>
          <w:w w:val="114"/>
          <w:sz w:val="24"/>
          <w:szCs w:val="24"/>
        </w:rPr>
        <w:t>r</w:t>
      </w:r>
      <w:r>
        <w:rPr>
          <w:rFonts w:ascii="Times New Roman" w:eastAsia="Times New Roman" w:hAnsi="Times New Roman" w:cs="Times New Roman"/>
          <w:color w:val="000000"/>
          <w:w w:val="111"/>
          <w:sz w:val="24"/>
          <w:szCs w:val="24"/>
        </w:rPr>
        <w:t>k</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7"/>
          <w:w w:val="109"/>
          <w:sz w:val="24"/>
          <w:szCs w:val="24"/>
        </w:rPr>
        <w:t>r</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l</w:t>
      </w:r>
      <w:r>
        <w:rPr>
          <w:rFonts w:ascii="Times New Roman" w:eastAsia="Times New Roman" w:hAnsi="Times New Roman" w:cs="Times New Roman"/>
          <w:w w:val="109"/>
          <w:sz w:val="24"/>
          <w:szCs w:val="24"/>
        </w:rPr>
        <w:t>i</w:t>
      </w:r>
      <w:r>
        <w:rPr>
          <w:rFonts w:ascii="Times New Roman" w:eastAsia="Times New Roman" w:hAnsi="Times New Roman" w:cs="Times New Roman"/>
          <w:spacing w:val="-3"/>
          <w:w w:val="109"/>
          <w:sz w:val="24"/>
          <w:szCs w:val="24"/>
        </w:rPr>
        <w:t>m</w:t>
      </w:r>
      <w:r>
        <w:rPr>
          <w:rFonts w:ascii="Times New Roman" w:eastAsia="Times New Roman" w:hAnsi="Times New Roman" w:cs="Times New Roman"/>
          <w:w w:val="109"/>
          <w:sz w:val="24"/>
          <w:szCs w:val="24"/>
        </w:rPr>
        <w:t>ina</w:t>
      </w:r>
      <w:r>
        <w:rPr>
          <w:rFonts w:ascii="Times New Roman" w:eastAsia="Times New Roman" w:hAnsi="Times New Roman" w:cs="Times New Roman"/>
          <w:spacing w:val="-4"/>
          <w:w w:val="109"/>
          <w:sz w:val="24"/>
          <w:szCs w:val="24"/>
        </w:rPr>
        <w:t>r</w:t>
      </w:r>
      <w:r>
        <w:rPr>
          <w:rFonts w:ascii="Times New Roman" w:eastAsia="Times New Roman" w:hAnsi="Times New Roman" w:cs="Times New Roman"/>
          <w:w w:val="109"/>
          <w:sz w:val="24"/>
          <w:szCs w:val="24"/>
        </w:rPr>
        <w:t>y</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ephone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date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7"/>
          <w:sz w:val="24"/>
          <w:szCs w:val="24"/>
        </w:rPr>
        <w:t xml:space="preserve">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p>
    <w:p w:rsidR="003B29D2" w:rsidRDefault="003B29D2" w:rsidP="003B29D2">
      <w:pPr>
        <w:spacing w:before="4" w:after="0" w:line="280" w:lineRule="exact"/>
        <w:jc w:val="center"/>
        <w:rPr>
          <w:sz w:val="28"/>
          <w:szCs w:val="28"/>
        </w:rPr>
      </w:pPr>
    </w:p>
    <w:p w:rsidR="003B29D2" w:rsidRDefault="003B29D2" w:rsidP="003B29D2">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odify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w w:val="110"/>
          <w:sz w:val="24"/>
          <w:szCs w:val="24"/>
        </w:rPr>
        <w:t>pa</w:t>
      </w:r>
      <w:r>
        <w:rPr>
          <w:rFonts w:ascii="Times New Roman" w:eastAsia="Times New Roman" w:hAnsi="Times New Roman" w:cs="Times New Roman"/>
          <w:spacing w:val="-5"/>
          <w:w w:val="110"/>
          <w:sz w:val="24"/>
          <w:szCs w:val="24"/>
        </w:rPr>
        <w:t>r</w:t>
      </w:r>
      <w:r>
        <w:rPr>
          <w:rFonts w:ascii="Times New Roman" w:eastAsia="Times New Roman" w:hAnsi="Times New Roman" w:cs="Times New Roman"/>
          <w:w w:val="110"/>
          <w:sz w:val="24"/>
          <w:szCs w:val="24"/>
        </w:rPr>
        <w:t>t</w:t>
      </w:r>
      <w:r>
        <w:rPr>
          <w:rFonts w:ascii="Times New Roman" w:eastAsia="Times New Roman" w:hAnsi="Times New Roman" w:cs="Times New Roman"/>
          <w:spacing w:val="1"/>
          <w:w w:val="110"/>
          <w:sz w:val="24"/>
          <w:szCs w:val="24"/>
        </w:rPr>
        <w:t>i</w:t>
      </w:r>
      <w:r>
        <w:rPr>
          <w:rFonts w:ascii="Times New Roman" w:eastAsia="Times New Roman" w:hAnsi="Times New Roman" w:cs="Times New Roman"/>
          <w:w w:val="110"/>
          <w:sz w:val="24"/>
          <w:szCs w:val="24"/>
        </w:rPr>
        <w:t>cu</w:t>
      </w:r>
      <w:r>
        <w:rPr>
          <w:rFonts w:ascii="Times New Roman" w:eastAsia="Times New Roman" w:hAnsi="Times New Roman" w:cs="Times New Roman"/>
          <w:spacing w:val="-4"/>
          <w:w w:val="110"/>
          <w:sz w:val="24"/>
          <w:szCs w:val="24"/>
        </w:rPr>
        <w:t>l</w:t>
      </w:r>
      <w:r>
        <w:rPr>
          <w:rFonts w:ascii="Times New Roman" w:eastAsia="Times New Roman" w:hAnsi="Times New Roman" w:cs="Times New Roman"/>
          <w:w w:val="110"/>
          <w:sz w:val="24"/>
          <w:szCs w:val="24"/>
        </w:rPr>
        <w:t>a</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i</w:t>
      </w:r>
      <w:r>
        <w:rPr>
          <w:rFonts w:ascii="Times New Roman" w:eastAsia="Times New Roman" w:hAnsi="Times New Roman" w:cs="Times New Roman"/>
          <w:spacing w:val="2"/>
          <w:w w:val="110"/>
          <w:sz w:val="24"/>
          <w:szCs w:val="24"/>
        </w:rPr>
        <w:t>t</w:t>
      </w:r>
      <w:r>
        <w:rPr>
          <w:rFonts w:ascii="Times New Roman" w:eastAsia="Times New Roman" w:hAnsi="Times New Roman" w:cs="Times New Roman"/>
          <w:w w:val="110"/>
          <w:sz w:val="24"/>
          <w:szCs w:val="24"/>
        </w:rPr>
        <w:t>y</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equi</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ed</w:t>
      </w:r>
      <w:r>
        <w:rPr>
          <w:rFonts w:ascii="Times New Roman" w:eastAsia="Times New Roman" w:hAnsi="Times New Roman" w:cs="Times New Roman"/>
          <w:spacing w:val="4"/>
          <w:w w:val="1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LBR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 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7"/>
          <w:sz w:val="24"/>
          <w:szCs w:val="24"/>
        </w:rPr>
        <w:t>u</w:t>
      </w:r>
      <w:r>
        <w:rPr>
          <w:rFonts w:ascii="Times New Roman" w:eastAsia="Times New Roman" w:hAnsi="Times New Roman" w:cs="Times New Roman"/>
          <w:w w:val="107"/>
          <w:sz w:val="24"/>
          <w:szCs w:val="24"/>
        </w:rPr>
        <w:t>nde</w:t>
      </w:r>
      <w:r>
        <w:rPr>
          <w:rFonts w:ascii="Times New Roman" w:eastAsia="Times New Roman" w:hAnsi="Times New Roman" w:cs="Times New Roman"/>
          <w:spacing w:val="-5"/>
          <w:w w:val="107"/>
          <w:sz w:val="24"/>
          <w:szCs w:val="24"/>
        </w:rPr>
        <w:t>r</w:t>
      </w:r>
      <w:r>
        <w:rPr>
          <w:rFonts w:ascii="Times New Roman" w:eastAsia="Times New Roman" w:hAnsi="Times New Roman" w:cs="Times New Roman"/>
          <w:spacing w:val="-2"/>
          <w:w w:val="107"/>
          <w:sz w:val="24"/>
          <w:szCs w:val="24"/>
        </w:rPr>
        <w:t>s</w:t>
      </w:r>
      <w:r>
        <w:rPr>
          <w:rFonts w:ascii="Times New Roman" w:eastAsia="Times New Roman" w:hAnsi="Times New Roman" w:cs="Times New Roman"/>
          <w:w w:val="107"/>
          <w:sz w:val="24"/>
          <w:szCs w:val="24"/>
        </w:rPr>
        <w:t>igned</w:t>
      </w:r>
      <w:r>
        <w:rPr>
          <w:rFonts w:ascii="Times New Roman" w:eastAsia="Times New Roman" w:hAnsi="Times New Roman" w:cs="Times New Roman"/>
          <w:spacing w:val="9"/>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3"/>
          <w:sz w:val="24"/>
          <w:szCs w:val="24"/>
        </w:rPr>
        <w:t>entitled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7"/>
          <w:sz w:val="24"/>
          <w:szCs w:val="24"/>
        </w:rPr>
        <w:t xml:space="preserve">to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3"/>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icab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rules</w:t>
      </w:r>
      <w:r>
        <w:rPr>
          <w:rFonts w:ascii="Times New Roman" w:eastAsia="Times New Roman" w:hAnsi="Times New Roman" w:cs="Times New Roman"/>
          <w:w w:val="107"/>
          <w:sz w:val="24"/>
          <w:szCs w:val="24"/>
        </w:rPr>
        <w: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w w:val="105"/>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g</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an</w:t>
      </w:r>
      <w:r>
        <w:rPr>
          <w:rFonts w:ascii="Times New Roman" w:eastAsia="Times New Roman" w:hAnsi="Times New Roman" w:cs="Times New Roman"/>
          <w:spacing w:val="3"/>
          <w:w w:val="110"/>
          <w:sz w:val="24"/>
          <w:szCs w:val="24"/>
        </w:rPr>
        <w:t>t</w:t>
      </w:r>
      <w:r>
        <w:rPr>
          <w:rFonts w:ascii="Times New Roman" w:eastAsia="Times New Roman" w:hAnsi="Times New Roman" w:cs="Times New Roman"/>
          <w:w w:val="110"/>
          <w:sz w:val="24"/>
          <w:szCs w:val="24"/>
        </w:rPr>
        <w:t xml:space="preserve">ed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w w:val="114"/>
          <w:sz w:val="24"/>
          <w:szCs w:val="24"/>
        </w:rPr>
        <w:t>f</w:t>
      </w:r>
      <w:r>
        <w:rPr>
          <w:rFonts w:ascii="Times New Roman" w:eastAsia="Times New Roman" w:hAnsi="Times New Roman" w:cs="Times New Roman"/>
          <w:w w:val="114"/>
          <w:sz w:val="24"/>
          <w:szCs w:val="24"/>
        </w:rPr>
        <w:t>u</w:t>
      </w:r>
      <w:r>
        <w:rPr>
          <w:rFonts w:ascii="Times New Roman" w:eastAsia="Times New Roman" w:hAnsi="Times New Roman" w:cs="Times New Roman"/>
          <w:spacing w:val="-6"/>
          <w:w w:val="114"/>
          <w:sz w:val="24"/>
          <w:szCs w:val="24"/>
        </w:rPr>
        <w:t>r</w:t>
      </w:r>
      <w:r>
        <w:rPr>
          <w:rFonts w:ascii="Times New Roman" w:eastAsia="Times New Roman" w:hAnsi="Times New Roman" w:cs="Times New Roman"/>
          <w:w w:val="114"/>
          <w:sz w:val="24"/>
          <w:szCs w:val="24"/>
        </w:rPr>
        <w:t>t</w:t>
      </w:r>
      <w:r>
        <w:rPr>
          <w:rFonts w:ascii="Times New Roman" w:eastAsia="Times New Roman" w:hAnsi="Times New Roman" w:cs="Times New Roman"/>
          <w:spacing w:val="1"/>
          <w:w w:val="114"/>
          <w:sz w:val="24"/>
          <w:szCs w:val="24"/>
        </w:rPr>
        <w:t>h</w:t>
      </w:r>
      <w:r>
        <w:rPr>
          <w:rFonts w:ascii="Times New Roman" w:eastAsia="Times New Roman" w:hAnsi="Times New Roman" w:cs="Times New Roman"/>
          <w:w w:val="114"/>
          <w:sz w:val="24"/>
          <w:szCs w:val="24"/>
        </w:rPr>
        <w:t>er</w:t>
      </w:r>
      <w:r>
        <w:rPr>
          <w:rFonts w:ascii="Times New Roman" w:eastAsia="Times New Roman" w:hAnsi="Times New Roman" w:cs="Times New Roman"/>
          <w:spacing w:val="-10"/>
          <w:w w:val="114"/>
          <w:sz w:val="24"/>
          <w:szCs w:val="24"/>
        </w:rPr>
        <w:t xml:space="preserve"> </w:t>
      </w:r>
      <w:r>
        <w:rPr>
          <w:rFonts w:ascii="Times New Roman" w:eastAsia="Times New Roman" w:hAnsi="Times New Roman" w:cs="Times New Roman"/>
          <w:w w:val="108"/>
          <w:sz w:val="24"/>
          <w:szCs w:val="24"/>
        </w:rPr>
        <w:t>no</w:t>
      </w:r>
      <w:r>
        <w:rPr>
          <w:rFonts w:ascii="Times New Roman" w:eastAsia="Times New Roman" w:hAnsi="Times New Roman" w:cs="Times New Roman"/>
          <w:spacing w:val="3"/>
          <w:w w:val="108"/>
          <w:sz w:val="24"/>
          <w:szCs w:val="24"/>
        </w:rPr>
        <w:t>t</w:t>
      </w:r>
      <w:r>
        <w:rPr>
          <w:rFonts w:ascii="Times New Roman" w:eastAsia="Times New Roman" w:hAnsi="Times New Roman" w:cs="Times New Roman"/>
          <w:sz w:val="24"/>
          <w:szCs w:val="24"/>
        </w:rPr>
        <w:t>ice 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2"/>
          <w:sz w:val="24"/>
          <w:szCs w:val="24"/>
        </w:rPr>
        <w:t>hea</w:t>
      </w:r>
      <w:r>
        <w:rPr>
          <w:rFonts w:ascii="Times New Roman" w:eastAsia="Times New Roman" w:hAnsi="Times New Roman" w:cs="Times New Roman"/>
          <w:spacing w:val="-6"/>
          <w:w w:val="112"/>
          <w:sz w:val="24"/>
          <w:szCs w:val="24"/>
        </w:rPr>
        <w:t>r</w:t>
      </w:r>
      <w:r>
        <w:rPr>
          <w:rFonts w:ascii="Times New Roman" w:eastAsia="Times New Roman" w:hAnsi="Times New Roman" w:cs="Times New Roman"/>
          <w:w w:val="103"/>
          <w:sz w:val="24"/>
          <w:szCs w:val="24"/>
        </w:rPr>
        <w:t>ing.</w:t>
      </w:r>
    </w:p>
    <w:p w:rsidR="003B29D2" w:rsidRDefault="003B29D2" w:rsidP="003B29D2">
      <w:pPr>
        <w:tabs>
          <w:tab w:val="left" w:pos="2800"/>
          <w:tab w:val="left" w:pos="4600"/>
          <w:tab w:val="left" w:pos="5320"/>
        </w:tabs>
        <w:spacing w:before="61" w:after="0" w:line="240" w:lineRule="auto"/>
        <w:ind w:left="820"/>
        <w:rPr>
          <w:rFonts w:ascii="Times New Roman" w:hAnsi="Times New Roman" w:cs="Times New Roman"/>
          <w:sz w:val="24"/>
          <w:szCs w:val="24"/>
        </w:rPr>
      </w:pPr>
    </w:p>
    <w:p w:rsidR="003B29D2" w:rsidRDefault="003B29D2" w:rsidP="003B29D2">
      <w:pPr>
        <w:tabs>
          <w:tab w:val="left" w:pos="2800"/>
          <w:tab w:val="left" w:pos="4600"/>
          <w:tab w:val="left" w:pos="5320"/>
        </w:tabs>
        <w:spacing w:before="6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3B29D2" w:rsidRDefault="003B29D2" w:rsidP="003B29D2">
      <w:pPr>
        <w:spacing w:before="5" w:after="0" w:line="150" w:lineRule="exact"/>
        <w:jc w:val="both"/>
        <w:rPr>
          <w:sz w:val="15"/>
          <w:szCs w:val="15"/>
        </w:rPr>
      </w:pPr>
    </w:p>
    <w:p w:rsidR="003B29D2" w:rsidRDefault="003B29D2" w:rsidP="003B29D2">
      <w:pPr>
        <w:spacing w:after="0" w:line="200" w:lineRule="exact"/>
        <w:jc w:val="both"/>
        <w:rPr>
          <w:sz w:val="20"/>
          <w:szCs w:val="20"/>
        </w:rPr>
      </w:pPr>
    </w:p>
    <w:p w:rsidR="003B29D2" w:rsidRDefault="003B29D2" w:rsidP="003B29D2">
      <w:pPr>
        <w:spacing w:before="19" w:after="0" w:line="246" w:lineRule="auto"/>
        <w:ind w:left="5040" w:hanging="2"/>
        <w:jc w:val="both"/>
        <w:rPr>
          <w:rFonts w:ascii="Times New Roman" w:eastAsia="Times New Roman" w:hAnsi="Times New Roman" w:cs="Times New Roman"/>
          <w:sz w:val="24"/>
          <w:szCs w:val="24"/>
        </w:rPr>
      </w:pPr>
      <w:r>
        <w:rPr>
          <w:rFonts w:ascii="Calibri" w:eastAsia="Calibri" w:hAnsi="Calibri" w:cs="Times New Roman"/>
          <w:noProof/>
        </w:rPr>
        <w:t>____________________________________</w:t>
      </w:r>
    </w:p>
    <w:p w:rsidR="003B29D2" w:rsidRDefault="003B29D2" w:rsidP="003B29D2">
      <w:pPr>
        <w:spacing w:before="19" w:after="0" w:line="246" w:lineRule="auto"/>
        <w:ind w:left="50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3B29D2" w:rsidRDefault="003B29D2" w:rsidP="003B29D2">
      <w:pPr>
        <w:spacing w:before="19" w:after="0" w:line="246" w:lineRule="auto"/>
        <w:ind w:left="50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3B29D2" w:rsidRDefault="003B29D2" w:rsidP="003B29D2">
      <w:pPr>
        <w:spacing w:before="5" w:after="0" w:line="260" w:lineRule="exact"/>
        <w:rPr>
          <w:sz w:val="26"/>
          <w:szCs w:val="26"/>
        </w:rPr>
      </w:pPr>
    </w:p>
    <w:p w:rsidR="003B29D2" w:rsidRDefault="003B29D2" w:rsidP="003B29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3B29D2" w:rsidRDefault="003B29D2" w:rsidP="003B29D2">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on the parties noted in the Court’s ECF transmission facilities and/or by mail on the following parties</w:t>
      </w:r>
      <w:r>
        <w:rPr>
          <w:rFonts w:ascii="Times New Roman" w:eastAsia="Times New Roman" w:hAnsi="Times New Roman" w:cs="Times New Roman"/>
          <w:sz w:val="24"/>
          <w:szCs w:val="24"/>
        </w:rPr>
        <w:t>:</w:t>
      </w:r>
    </w:p>
    <w:p w:rsidR="003B29D2" w:rsidRDefault="003B29D2" w:rsidP="003B29D2">
      <w:pPr>
        <w:tabs>
          <w:tab w:val="left" w:pos="2415"/>
        </w:tabs>
        <w:spacing w:before="61"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B29D2" w:rsidRDefault="003B29D2" w:rsidP="003B29D2">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3B29D2" w:rsidRDefault="003B29D2" w:rsidP="003B29D2">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3B29D2" w:rsidRDefault="003B29D2" w:rsidP="003B29D2">
      <w:pPr>
        <w:spacing w:before="8" w:after="0" w:line="140" w:lineRule="exact"/>
        <w:ind w:left="720" w:right="4320"/>
        <w:jc w:val="both"/>
        <w:rPr>
          <w:sz w:val="14"/>
          <w:szCs w:val="14"/>
        </w:rPr>
      </w:pPr>
    </w:p>
    <w:p w:rsidR="003B29D2" w:rsidRDefault="003B29D2" w:rsidP="003B29D2">
      <w:pPr>
        <w:spacing w:after="0" w:line="200" w:lineRule="exact"/>
        <w:jc w:val="both"/>
        <w:rPr>
          <w:sz w:val="20"/>
          <w:szCs w:val="20"/>
        </w:rPr>
      </w:pPr>
    </w:p>
    <w:p w:rsidR="003B29D2" w:rsidRDefault="003B29D2" w:rsidP="003B29D2">
      <w:pPr>
        <w:spacing w:before="19" w:after="0" w:line="240" w:lineRule="auto"/>
        <w:ind w:left="4320"/>
        <w:jc w:val="both"/>
        <w:rPr>
          <w:noProof/>
        </w:rPr>
      </w:pPr>
      <w:r>
        <w:rPr>
          <w:noProof/>
        </w:rPr>
        <w:t>___________________________________________</w:t>
      </w:r>
    </w:p>
    <w:p w:rsidR="003B29D2" w:rsidRDefault="003B29D2" w:rsidP="003B29D2">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3B29D2" w:rsidRDefault="003B29D2" w:rsidP="003B29D2">
      <w:pPr>
        <w:spacing w:before="4" w:after="0" w:line="170" w:lineRule="exact"/>
        <w:jc w:val="both"/>
        <w:rPr>
          <w:sz w:val="17"/>
          <w:szCs w:val="17"/>
        </w:rPr>
      </w:pPr>
    </w:p>
    <w:p w:rsidR="003B29D2" w:rsidRDefault="003B29D2" w:rsidP="003B29D2">
      <w:pPr>
        <w:spacing w:after="0" w:line="200" w:lineRule="exact"/>
        <w:jc w:val="both"/>
        <w:rPr>
          <w:sz w:val="20"/>
          <w:szCs w:val="20"/>
        </w:rPr>
      </w:pPr>
    </w:p>
    <w:p w:rsidR="008902F5" w:rsidRPr="003B29D2" w:rsidRDefault="003B29D2" w:rsidP="003B29D2">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 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zed age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 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1007</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Fed. R. </w:t>
      </w:r>
      <w:proofErr w:type="spellStart"/>
      <w:r>
        <w:rPr>
          <w:rFonts w:ascii="Times New Roman" w:eastAsia="Times New Roman" w:hAnsi="Times New Roman" w:cs="Times New Roman"/>
          <w:spacing w:val="-4"/>
          <w:sz w:val="24"/>
          <w:szCs w:val="24"/>
        </w:rPr>
        <w:t>Bankr</w:t>
      </w:r>
      <w:proofErr w:type="spellEnd"/>
      <w:r>
        <w:rPr>
          <w:rFonts w:ascii="Times New Roman" w:eastAsia="Times New Roman" w:hAnsi="Times New Roman" w:cs="Times New Roman"/>
          <w:spacing w:val="-4"/>
          <w:sz w:val="24"/>
          <w:szCs w:val="24"/>
        </w:rPr>
        <w:t>. P.</w:t>
      </w:r>
      <w:r>
        <w:rPr>
          <w:rFonts w:ascii="Times New Roman" w:eastAsia="Times New Roman" w:hAnsi="Times New Roman" w:cs="Times New Roman"/>
          <w:sz w:val="24"/>
          <w:szCs w:val="24"/>
        </w:rPr>
        <w:t>]</w:t>
      </w:r>
      <w:bookmarkStart w:id="0" w:name="_GoBack"/>
      <w:bookmarkEnd w:id="0"/>
    </w:p>
    <w:sectPr w:rsidR="008902F5" w:rsidRPr="003B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D7F"/>
    <w:multiLevelType w:val="hybridMultilevel"/>
    <w:tmpl w:val="5C4C461A"/>
    <w:lvl w:ilvl="0" w:tplc="90EC3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8366C"/>
    <w:multiLevelType w:val="hybridMultilevel"/>
    <w:tmpl w:val="A830A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D2"/>
    <w:rsid w:val="001E56E4"/>
    <w:rsid w:val="003B29D2"/>
    <w:rsid w:val="003C51B7"/>
    <w:rsid w:val="00A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340A-CFE8-49CB-BB33-5D7AB621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D2"/>
    <w:pPr>
      <w:widowControl w:val="0"/>
      <w:spacing w:after="200" w:line="276" w:lineRule="auto"/>
    </w:pPr>
  </w:style>
  <w:style w:type="paragraph" w:styleId="Heading1">
    <w:name w:val="heading 1"/>
    <w:basedOn w:val="Normal"/>
    <w:next w:val="Normal"/>
    <w:link w:val="Heading1Char"/>
    <w:autoRedefine/>
    <w:uiPriority w:val="9"/>
    <w:qFormat/>
    <w:rsid w:val="003B29D2"/>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3B29D2"/>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3B29D2"/>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3B29D2"/>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3B29D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29D2"/>
    <w:rPr>
      <w:sz w:val="16"/>
      <w:szCs w:val="16"/>
    </w:rPr>
  </w:style>
  <w:style w:type="paragraph" w:styleId="CommentText">
    <w:name w:val="annotation text"/>
    <w:basedOn w:val="Normal"/>
    <w:link w:val="CommentTextChar"/>
    <w:uiPriority w:val="99"/>
    <w:semiHidden/>
    <w:unhideWhenUsed/>
    <w:rsid w:val="003B29D2"/>
    <w:pPr>
      <w:spacing w:line="240" w:lineRule="auto"/>
    </w:pPr>
    <w:rPr>
      <w:sz w:val="20"/>
      <w:szCs w:val="20"/>
    </w:rPr>
  </w:style>
  <w:style w:type="character" w:customStyle="1" w:styleId="CommentTextChar">
    <w:name w:val="Comment Text Char"/>
    <w:basedOn w:val="DefaultParagraphFont"/>
    <w:link w:val="CommentText"/>
    <w:uiPriority w:val="99"/>
    <w:semiHidden/>
    <w:rsid w:val="003B29D2"/>
    <w:rPr>
      <w:sz w:val="20"/>
      <w:szCs w:val="20"/>
    </w:rPr>
  </w:style>
  <w:style w:type="paragraph" w:styleId="CommentSubject">
    <w:name w:val="annotation subject"/>
    <w:basedOn w:val="CommentText"/>
    <w:next w:val="CommentText"/>
    <w:link w:val="CommentSubjectChar"/>
    <w:uiPriority w:val="99"/>
    <w:semiHidden/>
    <w:unhideWhenUsed/>
    <w:rsid w:val="003B29D2"/>
    <w:rPr>
      <w:b/>
      <w:bCs/>
    </w:rPr>
  </w:style>
  <w:style w:type="character" w:customStyle="1" w:styleId="CommentSubjectChar">
    <w:name w:val="Comment Subject Char"/>
    <w:basedOn w:val="CommentTextChar"/>
    <w:link w:val="CommentSubject"/>
    <w:uiPriority w:val="99"/>
    <w:semiHidden/>
    <w:rsid w:val="003B29D2"/>
    <w:rPr>
      <w:b/>
      <w:bCs/>
      <w:sz w:val="20"/>
      <w:szCs w:val="20"/>
    </w:rPr>
  </w:style>
  <w:style w:type="paragraph" w:styleId="BalloonText">
    <w:name w:val="Balloon Text"/>
    <w:basedOn w:val="Normal"/>
    <w:link w:val="BalloonTextChar"/>
    <w:uiPriority w:val="99"/>
    <w:semiHidden/>
    <w:unhideWhenUsed/>
    <w:rsid w:val="003B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D2"/>
    <w:rPr>
      <w:rFonts w:ascii="Tahoma" w:hAnsi="Tahoma" w:cs="Tahoma"/>
      <w:sz w:val="16"/>
      <w:szCs w:val="16"/>
    </w:rPr>
  </w:style>
  <w:style w:type="table" w:styleId="TableGrid">
    <w:name w:val="Table Grid"/>
    <w:basedOn w:val="TableNormal"/>
    <w:uiPriority w:val="59"/>
    <w:rsid w:val="003B29D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9D2"/>
    <w:pPr>
      <w:ind w:left="720"/>
      <w:contextualSpacing/>
    </w:pPr>
  </w:style>
  <w:style w:type="paragraph" w:styleId="Header">
    <w:name w:val="header"/>
    <w:basedOn w:val="Normal"/>
    <w:link w:val="HeaderChar"/>
    <w:uiPriority w:val="99"/>
    <w:unhideWhenUsed/>
    <w:rsid w:val="003B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D2"/>
  </w:style>
  <w:style w:type="paragraph" w:styleId="Footer">
    <w:name w:val="footer"/>
    <w:basedOn w:val="Normal"/>
    <w:link w:val="FooterChar"/>
    <w:uiPriority w:val="99"/>
    <w:unhideWhenUsed/>
    <w:rsid w:val="003B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D2"/>
  </w:style>
  <w:style w:type="paragraph" w:styleId="TOC1">
    <w:name w:val="toc 1"/>
    <w:basedOn w:val="Normal"/>
    <w:next w:val="Normal"/>
    <w:autoRedefine/>
    <w:uiPriority w:val="39"/>
    <w:unhideWhenUsed/>
    <w:rsid w:val="003B29D2"/>
    <w:pPr>
      <w:tabs>
        <w:tab w:val="right" w:leader="dot" w:pos="9370"/>
      </w:tabs>
      <w:spacing w:after="100"/>
      <w:ind w:left="720" w:hanging="720"/>
    </w:pPr>
  </w:style>
  <w:style w:type="paragraph" w:styleId="TOC2">
    <w:name w:val="toc 2"/>
    <w:basedOn w:val="Normal"/>
    <w:next w:val="Normal"/>
    <w:autoRedefine/>
    <w:uiPriority w:val="39"/>
    <w:unhideWhenUsed/>
    <w:rsid w:val="003B29D2"/>
    <w:pPr>
      <w:tabs>
        <w:tab w:val="left" w:pos="900"/>
        <w:tab w:val="right" w:leader="dot" w:pos="9350"/>
      </w:tabs>
      <w:spacing w:after="100"/>
      <w:ind w:left="450"/>
    </w:pPr>
  </w:style>
  <w:style w:type="paragraph" w:styleId="TOC3">
    <w:name w:val="toc 3"/>
    <w:basedOn w:val="Normal"/>
    <w:next w:val="Normal"/>
    <w:autoRedefine/>
    <w:uiPriority w:val="39"/>
    <w:unhideWhenUsed/>
    <w:rsid w:val="003B29D2"/>
    <w:pPr>
      <w:tabs>
        <w:tab w:val="left" w:pos="900"/>
        <w:tab w:val="right" w:leader="dot" w:pos="9350"/>
      </w:tabs>
      <w:spacing w:after="100"/>
      <w:ind w:left="440"/>
    </w:pPr>
  </w:style>
  <w:style w:type="character" w:styleId="Hyperlink">
    <w:name w:val="Hyperlink"/>
    <w:basedOn w:val="DefaultParagraphFont"/>
    <w:uiPriority w:val="99"/>
    <w:unhideWhenUsed/>
    <w:rsid w:val="003B29D2"/>
    <w:rPr>
      <w:color w:val="0563C1" w:themeColor="hyperlink"/>
      <w:u w:val="single"/>
    </w:rPr>
  </w:style>
  <w:style w:type="paragraph" w:styleId="TOC4">
    <w:name w:val="toc 4"/>
    <w:basedOn w:val="Normal"/>
    <w:next w:val="Normal"/>
    <w:autoRedefine/>
    <w:uiPriority w:val="39"/>
    <w:unhideWhenUsed/>
    <w:rsid w:val="003B29D2"/>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3B29D2"/>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3B29D2"/>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3B29D2"/>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3B29D2"/>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3B29D2"/>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3B29D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b.uscour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2017-12-28T20:57:00Z</dcterms:created>
  <dcterms:modified xsi:type="dcterms:W3CDTF">2017-12-28T21:00:00Z</dcterms:modified>
</cp:coreProperties>
</file>