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FED" w:rsidRDefault="00976FED" w:rsidP="00976FED">
      <w:pPr>
        <w:pStyle w:val="Heading1"/>
        <w:rPr>
          <w:w w:val="105"/>
        </w:rPr>
      </w:pPr>
      <w:bookmarkStart w:id="0" w:name="_Toc499022143"/>
      <w:r>
        <w:t>Mon</w:t>
      </w:r>
      <w:r>
        <w:rPr>
          <w:spacing w:val="3"/>
        </w:rPr>
        <w:t>t</w:t>
      </w:r>
      <w:r>
        <w:t>.</w:t>
      </w:r>
      <w:r>
        <w:rPr>
          <w:spacing w:val="42"/>
        </w:rPr>
        <w:t xml:space="preserve"> </w:t>
      </w:r>
      <w:r>
        <w:t>LBF</w:t>
      </w:r>
      <w:r>
        <w:rPr>
          <w:spacing w:val="26"/>
        </w:rPr>
        <w:t xml:space="preserve"> </w:t>
      </w:r>
      <w:r>
        <w:t>6. NOT</w:t>
      </w:r>
      <w:r>
        <w:rPr>
          <w:spacing w:val="-4"/>
        </w:rPr>
        <w:t>I</w:t>
      </w:r>
      <w:r>
        <w:t xml:space="preserve">CE </w:t>
      </w:r>
      <w:r>
        <w:rPr>
          <w:spacing w:val="5"/>
        </w:rPr>
        <w:t>OF</w:t>
      </w:r>
      <w:r>
        <w:rPr>
          <w:spacing w:val="25"/>
        </w:rPr>
        <w:t xml:space="preserve"> </w:t>
      </w:r>
      <w:r>
        <w:rPr>
          <w:w w:val="104"/>
        </w:rPr>
        <w:t>CON</w:t>
      </w:r>
      <w:r>
        <w:rPr>
          <w:spacing w:val="-2"/>
          <w:w w:val="104"/>
        </w:rPr>
        <w:t>TI</w:t>
      </w:r>
      <w:r>
        <w:rPr>
          <w:w w:val="104"/>
        </w:rPr>
        <w:t>NUAN</w:t>
      </w:r>
      <w:r>
        <w:rPr>
          <w:spacing w:val="-2"/>
          <w:w w:val="104"/>
        </w:rPr>
        <w:t>C</w:t>
      </w:r>
      <w:r>
        <w:rPr>
          <w:w w:val="104"/>
        </w:rPr>
        <w:t>E</w:t>
      </w:r>
      <w:r>
        <w:rPr>
          <w:spacing w:val="2"/>
          <w:w w:val="10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§</w:t>
      </w:r>
      <w:r>
        <w:rPr>
          <w:spacing w:val="2"/>
        </w:rPr>
        <w:t xml:space="preserve"> </w:t>
      </w:r>
      <w:r>
        <w:t>341(a)</w:t>
      </w:r>
      <w:r>
        <w:rPr>
          <w:spacing w:val="18"/>
        </w:rPr>
        <w:t xml:space="preserve"> </w:t>
      </w:r>
      <w:r>
        <w:rPr>
          <w:w w:val="106"/>
        </w:rPr>
        <w:t>ME</w:t>
      </w:r>
      <w:r>
        <w:rPr>
          <w:spacing w:val="-3"/>
          <w:w w:val="106"/>
        </w:rPr>
        <w:t>E</w:t>
      </w:r>
      <w:r>
        <w:rPr>
          <w:w w:val="106"/>
        </w:rPr>
        <w:t>T</w:t>
      </w:r>
      <w:r>
        <w:rPr>
          <w:spacing w:val="-4"/>
          <w:w w:val="106"/>
        </w:rPr>
        <w:t>I</w:t>
      </w:r>
      <w:r>
        <w:rPr>
          <w:w w:val="106"/>
        </w:rPr>
        <w:t>NG</w:t>
      </w:r>
      <w:r>
        <w:rPr>
          <w:spacing w:val="8"/>
          <w:w w:val="10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w w:val="108"/>
        </w:rPr>
        <w:t>CR</w:t>
      </w:r>
      <w:r>
        <w:rPr>
          <w:spacing w:val="-3"/>
          <w:w w:val="108"/>
        </w:rPr>
        <w:t>E</w:t>
      </w:r>
      <w:r>
        <w:rPr>
          <w:w w:val="105"/>
        </w:rPr>
        <w:t>D</w:t>
      </w:r>
      <w:r>
        <w:rPr>
          <w:spacing w:val="-3"/>
          <w:w w:val="105"/>
        </w:rPr>
        <w:t>I</w:t>
      </w:r>
      <w:r>
        <w:rPr>
          <w:w w:val="105"/>
        </w:rPr>
        <w:t>TORS</w:t>
      </w:r>
      <w:bookmarkEnd w:id="0"/>
      <w:r>
        <w:rPr>
          <w:w w:val="105"/>
        </w:rPr>
        <w:t>.</w:t>
      </w:r>
    </w:p>
    <w:p w:rsidR="00976FED" w:rsidRDefault="00976FED" w:rsidP="00976FED">
      <w:pPr>
        <w:pStyle w:val="Heading1"/>
      </w:pPr>
      <w:bookmarkStart w:id="1" w:name="_GoBack"/>
      <w:bookmarkEnd w:id="1"/>
      <w:r>
        <w:t>[Mo</w:t>
      </w:r>
      <w:r>
        <w:rPr>
          <w:spacing w:val="-5"/>
        </w:rPr>
        <w:t>n</w:t>
      </w:r>
      <w:r>
        <w:t>t.</w:t>
      </w:r>
      <w:r>
        <w:rPr>
          <w:spacing w:val="5"/>
        </w:rPr>
        <w:t xml:space="preserve"> </w:t>
      </w:r>
      <w:r>
        <w:rPr>
          <w:spacing w:val="-4"/>
        </w:rPr>
        <w:t>L</w:t>
      </w:r>
      <w:r>
        <w:t>BR</w:t>
      </w:r>
      <w:r>
        <w:rPr>
          <w:spacing w:val="-2"/>
        </w:rPr>
        <w:t xml:space="preserve"> </w:t>
      </w:r>
      <w:r>
        <w:t>2003-4]</w:t>
      </w:r>
    </w:p>
    <w:p w:rsidR="00976FED" w:rsidRDefault="00976FED" w:rsidP="00976FED">
      <w:pPr>
        <w:spacing w:before="10" w:after="0" w:line="280" w:lineRule="exact"/>
        <w:rPr>
          <w:sz w:val="28"/>
          <w:szCs w:val="28"/>
        </w:rPr>
      </w:pPr>
    </w:p>
    <w:p w:rsidR="00976FED" w:rsidRDefault="00976FED" w:rsidP="00976FED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ey </w:t>
      </w:r>
    </w:p>
    <w:p w:rsidR="00976FED" w:rsidRDefault="00976FED" w:rsidP="00976FED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ce 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ddress </w:t>
      </w:r>
    </w:p>
    <w:p w:rsidR="00976FED" w:rsidRDefault="00976FED" w:rsidP="00976FED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ep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976FED" w:rsidRDefault="00976FED" w:rsidP="00976FED">
      <w:pPr>
        <w:spacing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imil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976FED" w:rsidRDefault="00976FED" w:rsidP="00976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-Ma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ddress</w:t>
      </w:r>
    </w:p>
    <w:p w:rsidR="00976FED" w:rsidRDefault="00976FED" w:rsidP="00976FED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Bar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</w:p>
    <w:p w:rsidR="00976FED" w:rsidRDefault="00976FED" w:rsidP="00976FED">
      <w:pPr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))</w:t>
      </w:r>
    </w:p>
    <w:p w:rsidR="00976FED" w:rsidRDefault="00976FED" w:rsidP="00976FED">
      <w:pPr>
        <w:spacing w:before="10" w:after="0" w:line="280" w:lineRule="exact"/>
        <w:rPr>
          <w:sz w:val="28"/>
          <w:szCs w:val="28"/>
        </w:rPr>
      </w:pPr>
    </w:p>
    <w:p w:rsidR="00976FED" w:rsidRDefault="00976FED" w:rsidP="00976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UNITED STATES BANKRUPTCY COURT</w:t>
      </w:r>
    </w:p>
    <w:p w:rsidR="00976FED" w:rsidRDefault="00976FED" w:rsidP="00976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DISTRICT OF MONTANA</w:t>
      </w:r>
    </w:p>
    <w:p w:rsidR="00976FED" w:rsidRDefault="00976FED" w:rsidP="00976F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976FED" w:rsidTr="00870679">
        <w:trPr>
          <w:cantSplit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976FED" w:rsidRDefault="00976FED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Courier" w:hAnsi="Courie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Debtors.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6FED" w:rsidRDefault="00976FED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FED" w:rsidRDefault="00976FED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Case No. </w:t>
            </w: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FED" w:rsidRDefault="00976FED" w:rsidP="00870679">
            <w:pPr>
              <w:autoSpaceDE w:val="0"/>
              <w:autoSpaceDN w:val="0"/>
              <w:adjustRightInd w:val="0"/>
              <w:spacing w:after="38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NOTICE OF CONTINUANCE OF § 341(a) MEETING OF CREDITORS</w:t>
            </w:r>
          </w:p>
        </w:tc>
      </w:tr>
    </w:tbl>
    <w:p w:rsidR="00976FED" w:rsidRDefault="00976FED" w:rsidP="00976FED">
      <w:pPr>
        <w:tabs>
          <w:tab w:val="left" w:pos="8700"/>
        </w:tabs>
        <w:spacing w:before="19" w:after="0" w:line="240" w:lineRule="auto"/>
        <w:ind w:left="101"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976FED" w:rsidRDefault="00976FED" w:rsidP="00976FED">
      <w:pPr>
        <w:tabs>
          <w:tab w:val="left" w:pos="8700"/>
        </w:tabs>
        <w:spacing w:before="19" w:after="0" w:line="480" w:lineRule="auto"/>
        <w:ind w:left="1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e-e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ed ca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§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rs w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ch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pres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____ day of___________________, 20___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_______ 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ck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_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cau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O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ed 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uch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§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s ca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Calibri" w:hAnsi="Times New Roman" w:cs="Times New Roman"/>
          <w:sz w:val="24"/>
          <w:szCs w:val="24"/>
        </w:rPr>
        <w:t>____ day of___________________, 20__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 _______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ck, ___</w:t>
      </w:r>
      <w:r>
        <w:rPr>
          <w:rFonts w:ascii="Times New Roman" w:eastAsia="Times New Roman" w:hAnsi="Times New Roman" w:cs="Times New Roman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eck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w:</w:t>
      </w:r>
    </w:p>
    <w:tbl>
      <w:tblPr>
        <w:tblStyle w:val="TableGrid1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7385"/>
      </w:tblGrid>
      <w:tr w:rsidR="00976FED" w:rsidTr="00870679">
        <w:tc>
          <w:tcPr>
            <w:tcW w:w="805" w:type="dxa"/>
            <w:tcBorders>
              <w:bottom w:val="single" w:sz="4" w:space="0" w:color="auto"/>
            </w:tcBorders>
          </w:tcPr>
          <w:p w:rsidR="00976FED" w:rsidRDefault="00976FED" w:rsidP="008706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</w:tcPr>
          <w:p w:rsidR="00976FED" w:rsidRDefault="00976FED" w:rsidP="0087067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U.S. Attorney’s Conference Room, 2nd Floor, Missouri River Federal Courthouse, 125 Central Avenue West, Great Falls, Montana</w:t>
            </w:r>
          </w:p>
        </w:tc>
      </w:tr>
      <w:tr w:rsidR="00976FED" w:rsidTr="00870679"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976FED" w:rsidRDefault="00976FED" w:rsidP="008706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</w:tcPr>
          <w:p w:rsidR="00976FED" w:rsidRDefault="00976FED" w:rsidP="0087067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Third Floor, Mike Mansfield Federal Building and Courthouse, 400 North Main, Butte, Montana</w:t>
            </w:r>
          </w:p>
        </w:tc>
      </w:tr>
      <w:tr w:rsidR="00976FED" w:rsidTr="00870679"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976FED" w:rsidRDefault="00976FED" w:rsidP="008706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</w:tcPr>
          <w:p w:rsidR="00976FED" w:rsidRDefault="00976FED" w:rsidP="0087067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Fifth Floor Courtroom, James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Battin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Federal Building, 316 North 26th St., Billings, Montana</w:t>
            </w:r>
          </w:p>
        </w:tc>
      </w:tr>
      <w:tr w:rsidR="00976FED" w:rsidTr="00870679"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976FED" w:rsidRDefault="00976FED" w:rsidP="008706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</w:tcPr>
          <w:p w:rsidR="00976FED" w:rsidRDefault="00976FED" w:rsidP="0087067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 East Broadway, Russell Smith Federal Courthouse, Missoula, Montana</w:t>
            </w:r>
          </w:p>
        </w:tc>
      </w:tr>
      <w:tr w:rsidR="00976FED" w:rsidTr="00870679"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:rsidR="00976FED" w:rsidRDefault="00976FED" w:rsidP="008706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5" w:type="dxa"/>
          </w:tcPr>
          <w:p w:rsidR="00976FED" w:rsidRDefault="00976FED" w:rsidP="0087067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Third Floor of the Justice Center, 920 South Main, Kalispell, Montana.</w:t>
            </w:r>
          </w:p>
        </w:tc>
      </w:tr>
    </w:tbl>
    <w:p w:rsidR="00976FED" w:rsidRDefault="00976FED" w:rsidP="00976FED">
      <w:pPr>
        <w:spacing w:before="12" w:after="0" w:line="240" w:lineRule="exact"/>
        <w:jc w:val="both"/>
        <w:rPr>
          <w:sz w:val="24"/>
          <w:szCs w:val="24"/>
        </w:rPr>
      </w:pPr>
    </w:p>
    <w:p w:rsidR="00976FED" w:rsidRDefault="00976FED" w:rsidP="00976FED">
      <w:pPr>
        <w:tabs>
          <w:tab w:val="left" w:pos="1840"/>
          <w:tab w:val="left" w:pos="3760"/>
          <w:tab w:val="left" w:pos="4480"/>
        </w:tabs>
        <w:spacing w:before="61"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:rsidR="00976FED" w:rsidRDefault="00976FED" w:rsidP="00976FED">
      <w:pPr>
        <w:tabs>
          <w:tab w:val="left" w:pos="1840"/>
          <w:tab w:val="left" w:pos="3760"/>
          <w:tab w:val="left" w:pos="4480"/>
        </w:tabs>
        <w:spacing w:before="61" w:after="0" w:line="240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____ day of___________________, 20___.</w:t>
      </w:r>
    </w:p>
    <w:p w:rsidR="00976FED" w:rsidRDefault="00976FED" w:rsidP="00976FED">
      <w:pPr>
        <w:tabs>
          <w:tab w:val="left" w:pos="1840"/>
          <w:tab w:val="left" w:pos="3760"/>
          <w:tab w:val="left" w:pos="4480"/>
        </w:tabs>
        <w:spacing w:before="61"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6FED" w:rsidRDefault="00976FED" w:rsidP="00976FED">
      <w:pPr>
        <w:spacing w:before="5" w:after="0" w:line="150" w:lineRule="exact"/>
        <w:jc w:val="both"/>
        <w:rPr>
          <w:sz w:val="15"/>
          <w:szCs w:val="15"/>
        </w:rPr>
      </w:pPr>
    </w:p>
    <w:p w:rsidR="00976FED" w:rsidRDefault="00976FED" w:rsidP="00976FED">
      <w:pPr>
        <w:spacing w:before="19" w:after="0" w:line="240" w:lineRule="auto"/>
        <w:ind w:left="5040"/>
        <w:jc w:val="both"/>
        <w:rPr>
          <w:noProof/>
        </w:rPr>
      </w:pPr>
      <w:r>
        <w:rPr>
          <w:noProof/>
        </w:rPr>
        <w:t>____________________________________</w:t>
      </w:r>
    </w:p>
    <w:p w:rsidR="00976FED" w:rsidRDefault="00976FED" w:rsidP="00976FED">
      <w:pPr>
        <w:spacing w:before="19" w:after="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76FED" w:rsidRDefault="00976FED" w:rsidP="00976FED">
      <w:pPr>
        <w:spacing w:before="12" w:after="0" w:line="260" w:lineRule="exact"/>
        <w:rPr>
          <w:sz w:val="26"/>
          <w:szCs w:val="26"/>
        </w:rPr>
      </w:pPr>
    </w:p>
    <w:p w:rsidR="00976FED" w:rsidRDefault="00976FED" w:rsidP="00976FED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CERT</w:t>
      </w:r>
      <w:r>
        <w:rPr>
          <w:rFonts w:ascii="Times New Roman" w:eastAsia="Times New Roman" w:hAnsi="Times New Roman" w:cs="Times New Roman"/>
          <w:spacing w:val="3"/>
          <w:sz w:val="24"/>
          <w:szCs w:val="24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u w:val="single" w:color="000000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IC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5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OF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 w:color="000000"/>
        </w:rPr>
        <w:t xml:space="preserve"> SERVICE</w:t>
      </w:r>
    </w:p>
    <w:p w:rsidR="00976FED" w:rsidRDefault="00976FED" w:rsidP="00976FED">
      <w:pPr>
        <w:tabs>
          <w:tab w:val="left" w:pos="1880"/>
          <w:tab w:val="left" w:pos="3320"/>
          <w:tab w:val="left" w:pos="4040"/>
          <w:tab w:val="left" w:pos="5040"/>
          <w:tab w:val="left" w:pos="5840"/>
        </w:tabs>
        <w:spacing w:after="0" w:line="24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ders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ed, do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ury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___ </w:t>
      </w:r>
      <w:r>
        <w:rPr>
          <w:rFonts w:ascii="Times New Roman" w:eastAsia="Times New Roman" w:hAnsi="Times New Roman" w:cs="Times New Roman"/>
          <w:sz w:val="24"/>
          <w:szCs w:val="24"/>
        </w:rPr>
        <w:t>day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 ______________________,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20___,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copy of the foregoing was served by </w:t>
      </w:r>
      <w:r>
        <w:rPr>
          <w:rFonts w:ascii="Times New Roman" w:hAnsi="Times New Roman" w:cs="Times New Roman"/>
          <w:sz w:val="24"/>
          <w:szCs w:val="24"/>
        </w:rPr>
        <w:t>electronic means pursuant to LBR 9013-1(d)(2) on the parties noted in the Court’s ECF transmission facilities and/or by mail on the following parties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76FED" w:rsidRDefault="00976FED" w:rsidP="00976FED">
      <w:pPr>
        <w:spacing w:before="61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76FED" w:rsidRDefault="00976FED" w:rsidP="00976FED">
      <w:pPr>
        <w:spacing w:after="0" w:line="200" w:lineRule="exact"/>
        <w:jc w:val="both"/>
        <w:rPr>
          <w:sz w:val="20"/>
          <w:szCs w:val="20"/>
        </w:rPr>
      </w:pPr>
    </w:p>
    <w:p w:rsidR="00976FED" w:rsidRDefault="00976FED" w:rsidP="00976FED">
      <w:pPr>
        <w:spacing w:before="19" w:after="0" w:line="240" w:lineRule="auto"/>
        <w:ind w:left="4320"/>
        <w:jc w:val="both"/>
        <w:rPr>
          <w:noProof/>
        </w:rPr>
      </w:pPr>
      <w:r>
        <w:rPr>
          <w:noProof/>
        </w:rPr>
        <w:t>___________________________________________</w:t>
      </w:r>
    </w:p>
    <w:p w:rsidR="00976FED" w:rsidRDefault="00976FED" w:rsidP="00976FED">
      <w:pPr>
        <w:spacing w:before="19"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[Na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pers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cer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g]</w:t>
      </w:r>
    </w:p>
    <w:p w:rsidR="00976FED" w:rsidRDefault="00976FED" w:rsidP="00976FED">
      <w:pPr>
        <w:spacing w:before="4" w:after="0" w:line="170" w:lineRule="exact"/>
        <w:jc w:val="both"/>
        <w:rPr>
          <w:sz w:val="17"/>
          <w:szCs w:val="17"/>
        </w:rPr>
      </w:pPr>
    </w:p>
    <w:p w:rsidR="00976FED" w:rsidRDefault="00976FED" w:rsidP="00976FED">
      <w:pPr>
        <w:spacing w:after="0" w:line="200" w:lineRule="exact"/>
        <w:jc w:val="both"/>
        <w:rPr>
          <w:sz w:val="20"/>
          <w:szCs w:val="20"/>
        </w:rPr>
      </w:pPr>
    </w:p>
    <w:p w:rsidR="00976FED" w:rsidRPr="00976FED" w:rsidRDefault="00976FED" w:rsidP="00976FED">
      <w:pPr>
        <w:spacing w:before="7" w:after="0" w:line="24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[Mu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9013-1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d)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2),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addre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h 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per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”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ed.]</w:t>
      </w:r>
    </w:p>
    <w:p w:rsidR="00FB3FB7" w:rsidRDefault="00FB3FB7"/>
    <w:sectPr w:rsidR="00FB3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ED"/>
    <w:rsid w:val="00976FED"/>
    <w:rsid w:val="00F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622E2"/>
  <w15:chartTrackingRefBased/>
  <w15:docId w15:val="{735927EE-A783-46C2-8946-458E5B06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6FED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76FED"/>
    <w:pPr>
      <w:spacing w:before="66" w:after="0" w:line="240" w:lineRule="auto"/>
      <w:outlineLvl w:val="0"/>
    </w:pPr>
    <w:rPr>
      <w:rFonts w:ascii="Times New Roman" w:eastAsia="Times New Roman" w:hAnsi="Times New Roman" w:cs="Times New Roman"/>
      <w:spacing w:val="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FED"/>
    <w:rPr>
      <w:rFonts w:ascii="Times New Roman" w:eastAsia="Times New Roman" w:hAnsi="Times New Roman" w:cs="Times New Roman"/>
      <w:spacing w:val="4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76FED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76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Sanderson-Moyle</dc:creator>
  <cp:keywords/>
  <dc:description/>
  <cp:lastModifiedBy>Shannon Sanderson-Moyle</cp:lastModifiedBy>
  <cp:revision>1</cp:revision>
  <dcterms:created xsi:type="dcterms:W3CDTF">2019-06-27T21:28:00Z</dcterms:created>
  <dcterms:modified xsi:type="dcterms:W3CDTF">2019-06-27T21:28:00Z</dcterms:modified>
</cp:coreProperties>
</file>