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36" w:rsidRDefault="00644236" w:rsidP="00644236">
      <w:pPr>
        <w:pStyle w:val="Heading1"/>
      </w:pPr>
      <w:bookmarkStart w:id="0" w:name="_Toc484772841"/>
      <w:bookmarkStart w:id="1" w:name="_Toc499022180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37. NOT</w:t>
      </w:r>
      <w:r>
        <w:rPr>
          <w:spacing w:val="-4"/>
        </w:rPr>
        <w:t>I</w:t>
      </w:r>
      <w:r>
        <w:t>CE OF</w:t>
      </w:r>
      <w:r>
        <w:rPr>
          <w:spacing w:val="25"/>
        </w:rPr>
        <w:t xml:space="preserve"> </w:t>
      </w:r>
      <w:r>
        <w:rPr>
          <w:w w:val="106"/>
        </w:rPr>
        <w:t>COM</w:t>
      </w:r>
      <w:r>
        <w:rPr>
          <w:spacing w:val="-3"/>
          <w:w w:val="106"/>
        </w:rPr>
        <w:t>P</w:t>
      </w:r>
      <w:r>
        <w:rPr>
          <w:w w:val="106"/>
        </w:rPr>
        <w:t>L</w:t>
      </w:r>
      <w:r>
        <w:rPr>
          <w:spacing w:val="-4"/>
          <w:w w:val="106"/>
        </w:rPr>
        <w:t>I</w:t>
      </w:r>
      <w:r>
        <w:rPr>
          <w:w w:val="106"/>
        </w:rPr>
        <w:t>ANCE</w:t>
      </w:r>
      <w:r>
        <w:rPr>
          <w:spacing w:val="3"/>
          <w:w w:val="106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50"/>
        </w:rPr>
        <w:t xml:space="preserve"> </w:t>
      </w:r>
      <w:r>
        <w:t>§ 521</w:t>
      </w:r>
      <w:bookmarkEnd w:id="0"/>
      <w:bookmarkEnd w:id="1"/>
      <w:r>
        <w:t>.</w:t>
      </w:r>
    </w:p>
    <w:p w:rsidR="00644236" w:rsidRDefault="00644236" w:rsidP="00644236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4002-1</w:t>
      </w:r>
      <w:r>
        <w:rPr>
          <w:spacing w:val="3"/>
        </w:rPr>
        <w:t>(</w:t>
      </w:r>
      <w:r>
        <w:t>f)]</w:t>
      </w:r>
    </w:p>
    <w:p w:rsidR="00644236" w:rsidRDefault="00644236" w:rsidP="00644236">
      <w:pPr>
        <w:spacing w:before="10" w:after="0" w:line="280" w:lineRule="exact"/>
        <w:rPr>
          <w:sz w:val="28"/>
          <w:szCs w:val="28"/>
        </w:rPr>
      </w:pPr>
    </w:p>
    <w:p w:rsidR="00644236" w:rsidRDefault="00644236" w:rsidP="00644236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644236" w:rsidRDefault="00644236" w:rsidP="00644236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644236" w:rsidRDefault="00644236" w:rsidP="00644236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644236" w:rsidRDefault="00644236" w:rsidP="00644236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44236" w:rsidRDefault="00644236" w:rsidP="0064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644236" w:rsidRDefault="00644236" w:rsidP="00644236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44236" w:rsidRDefault="00644236" w:rsidP="00644236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))</w:t>
      </w:r>
    </w:p>
    <w:p w:rsidR="00644236" w:rsidRDefault="00644236" w:rsidP="00644236">
      <w:pPr>
        <w:spacing w:before="4" w:after="0" w:line="280" w:lineRule="exact"/>
        <w:rPr>
          <w:sz w:val="28"/>
          <w:szCs w:val="28"/>
        </w:rPr>
      </w:pPr>
    </w:p>
    <w:p w:rsidR="00644236" w:rsidRDefault="00644236" w:rsidP="00644236">
      <w:pPr>
        <w:spacing w:before="4" w:after="0" w:line="280" w:lineRule="exact"/>
        <w:rPr>
          <w:sz w:val="28"/>
          <w:szCs w:val="28"/>
        </w:rPr>
      </w:pPr>
    </w:p>
    <w:p w:rsidR="00644236" w:rsidRDefault="00644236" w:rsidP="00644236">
      <w:pPr>
        <w:spacing w:before="4" w:after="0" w:line="280" w:lineRule="exact"/>
        <w:rPr>
          <w:sz w:val="28"/>
          <w:szCs w:val="28"/>
        </w:rPr>
      </w:pPr>
    </w:p>
    <w:p w:rsidR="00644236" w:rsidRDefault="00644236" w:rsidP="0064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644236" w:rsidRDefault="00644236" w:rsidP="0064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644236" w:rsidRDefault="00644236" w:rsidP="0064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44236" w:rsidTr="00793D28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4236" w:rsidRDefault="00644236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4236" w:rsidRDefault="00644236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644236" w:rsidRDefault="00644236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644236" w:rsidRDefault="00644236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4236" w:rsidRDefault="00644236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236" w:rsidRDefault="00644236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236" w:rsidRDefault="00644236" w:rsidP="00793D28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236" w:rsidRDefault="00644236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36" w:rsidRDefault="00644236" w:rsidP="00793D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644236" w:rsidRDefault="00644236" w:rsidP="0079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36" w:rsidRDefault="00644236" w:rsidP="00793D28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COMPLIANCE WITH § 521</w:t>
            </w:r>
          </w:p>
        </w:tc>
      </w:tr>
    </w:tbl>
    <w:p w:rsidR="00644236" w:rsidRDefault="00644236" w:rsidP="00644236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44236" w:rsidRDefault="00644236" w:rsidP="00644236">
      <w:pPr>
        <w:spacing w:before="19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4236" w:rsidRDefault="00644236" w:rsidP="00644236">
      <w:pPr>
        <w:spacing w:before="6" w:after="0" w:line="140" w:lineRule="exact"/>
        <w:jc w:val="both"/>
        <w:rPr>
          <w:sz w:val="14"/>
          <w:szCs w:val="14"/>
        </w:rPr>
      </w:pPr>
    </w:p>
    <w:p w:rsidR="00644236" w:rsidRDefault="00644236" w:rsidP="006442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236" w:rsidRDefault="00644236" w:rsidP="00644236">
      <w:pPr>
        <w:tabs>
          <w:tab w:val="left" w:pos="1080"/>
        </w:tabs>
        <w:spacing w:before="1" w:after="0" w:line="150" w:lineRule="exact"/>
        <w:ind w:firstLine="720"/>
        <w:jc w:val="both"/>
        <w:rPr>
          <w:sz w:val="15"/>
          <w:szCs w:val="15"/>
        </w:rPr>
      </w:pPr>
    </w:p>
    <w:p w:rsidR="00644236" w:rsidRDefault="00644236" w:rsidP="00644236">
      <w:pPr>
        <w:pStyle w:val="ListParagraph"/>
        <w:numPr>
          <w:ilvl w:val="0"/>
          <w:numId w:val="1"/>
        </w:numPr>
        <w:tabs>
          <w:tab w:val="left" w:pos="1080"/>
        </w:tabs>
        <w:spacing w:after="0" w:line="369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(B),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ures;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§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236" w:rsidRDefault="00644236" w:rsidP="00644236">
      <w:pPr>
        <w:pStyle w:val="ListParagraph"/>
        <w:numPr>
          <w:ilvl w:val="0"/>
          <w:numId w:val="1"/>
        </w:numPr>
        <w:tabs>
          <w:tab w:val="left" w:pos="1080"/>
        </w:tabs>
        <w:spacing w:before="3" w:after="0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236" w:rsidRDefault="00644236" w:rsidP="00644236">
      <w:pPr>
        <w:pStyle w:val="ListParagraph"/>
        <w:numPr>
          <w:ilvl w:val="0"/>
          <w:numId w:val="1"/>
        </w:numPr>
        <w:tabs>
          <w:tab w:val="left" w:pos="1080"/>
        </w:tabs>
        <w:spacing w:before="10" w:after="0" w:line="369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236" w:rsidRDefault="00644236" w:rsidP="00644236">
      <w:pPr>
        <w:pStyle w:val="ListParagraph"/>
        <w:numPr>
          <w:ilvl w:val="0"/>
          <w:numId w:val="1"/>
        </w:numPr>
        <w:tabs>
          <w:tab w:val="left" w:pos="1080"/>
        </w:tabs>
        <w:spacing w:before="3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521(a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e(s)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4236" w:rsidRDefault="00644236" w:rsidP="00644236">
      <w:pPr>
        <w:pStyle w:val="ListParagraph"/>
        <w:tabs>
          <w:tab w:val="left" w:pos="1080"/>
        </w:tabs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80" w:type="dxa"/>
        <w:tblInd w:w="1080" w:type="dxa"/>
        <w:tblLook w:val="04A0" w:firstRow="1" w:lastRow="0" w:firstColumn="1" w:lastColumn="0" w:noHBand="0" w:noVBand="1"/>
      </w:tblPr>
      <w:tblGrid>
        <w:gridCol w:w="621"/>
        <w:gridCol w:w="7659"/>
      </w:tblGrid>
      <w:tr w:rsidR="00644236" w:rsidTr="00793D28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44236" w:rsidRDefault="00644236" w:rsidP="00793D28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236" w:rsidRDefault="00644236" w:rsidP="00793D28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44236" w:rsidRDefault="00644236" w:rsidP="00793D28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The Debtor(s) anticipate(s) an increase in income or expenditures over the 12-month period following the date of filing the petition. Specifically:</w:t>
            </w:r>
          </w:p>
          <w:p w:rsidR="00644236" w:rsidRDefault="00644236" w:rsidP="00793D28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_____________________________________________________________</w:t>
            </w:r>
          </w:p>
          <w:p w:rsidR="00644236" w:rsidRDefault="00644236" w:rsidP="00793D28">
            <w:pPr>
              <w:tabs>
                <w:tab w:val="left" w:pos="6120"/>
                <w:tab w:val="left" w:pos="944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_____________________________________________________________</w:t>
            </w:r>
          </w:p>
        </w:tc>
      </w:tr>
      <w:tr w:rsidR="00644236" w:rsidTr="00793D28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44236" w:rsidRDefault="00644236" w:rsidP="00793D28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236" w:rsidRDefault="00644236" w:rsidP="00793D28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44236" w:rsidRDefault="00644236" w:rsidP="00793D28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/do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e(s)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ures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12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4236" w:rsidRDefault="00644236" w:rsidP="00644236">
      <w:pPr>
        <w:spacing w:after="0" w:line="200" w:lineRule="exact"/>
        <w:jc w:val="both"/>
        <w:rPr>
          <w:sz w:val="20"/>
          <w:szCs w:val="20"/>
        </w:rPr>
      </w:pPr>
    </w:p>
    <w:p w:rsidR="00644236" w:rsidRDefault="00644236" w:rsidP="006442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§ 521(b)(1), the required credit counseling certification is filed herewith.</w:t>
      </w:r>
    </w:p>
    <w:p w:rsidR="00644236" w:rsidRDefault="00644236" w:rsidP="00644236">
      <w:pPr>
        <w:pStyle w:val="ListParagraph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36" w:rsidRDefault="00644236" w:rsidP="006442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§ 521(b)(2), the Debtor(s) state(s) that there are no debt repayment plans of the type contemplated by this statute (or, a copy of such repayment plan is filed herewith);</w:t>
      </w:r>
    </w:p>
    <w:p w:rsidR="00644236" w:rsidRDefault="00644236" w:rsidP="00644236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36" w:rsidRDefault="00644236" w:rsidP="00644236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§ 521(c), the Debtor(s) state(s) that:</w:t>
      </w:r>
    </w:p>
    <w:p w:rsidR="00644236" w:rsidRDefault="00644236" w:rsidP="00644236">
      <w:pPr>
        <w:spacing w:before="12" w:after="0" w:line="260" w:lineRule="exact"/>
        <w:jc w:val="both"/>
        <w:rPr>
          <w:sz w:val="26"/>
          <w:szCs w:val="26"/>
        </w:rPr>
      </w:pPr>
    </w:p>
    <w:tbl>
      <w:tblPr>
        <w:tblW w:w="8280" w:type="dxa"/>
        <w:tblInd w:w="1080" w:type="dxa"/>
        <w:tblLook w:val="04A0" w:firstRow="1" w:lastRow="0" w:firstColumn="1" w:lastColumn="0" w:noHBand="0" w:noVBand="1"/>
      </w:tblPr>
      <w:tblGrid>
        <w:gridCol w:w="621"/>
        <w:gridCol w:w="7659"/>
      </w:tblGrid>
      <w:tr w:rsidR="00644236" w:rsidTr="00793D28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44236" w:rsidRDefault="00644236" w:rsidP="00793D28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236" w:rsidRDefault="00644236" w:rsidP="00793D28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44236" w:rsidRDefault="00644236" w:rsidP="00793D28">
            <w:pPr>
              <w:tabs>
                <w:tab w:val="left" w:pos="6120"/>
                <w:tab w:val="left" w:pos="944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521(c)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236" w:rsidTr="00793D28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644236" w:rsidRDefault="00644236" w:rsidP="00793D28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236" w:rsidRDefault="00644236" w:rsidP="00793D28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44236" w:rsidRDefault="00644236" w:rsidP="00793D28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521(c)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de.</w:t>
            </w:r>
          </w:p>
        </w:tc>
      </w:tr>
    </w:tbl>
    <w:p w:rsidR="00644236" w:rsidRDefault="00644236" w:rsidP="00644236">
      <w:pPr>
        <w:spacing w:before="5" w:after="0" w:line="260" w:lineRule="exact"/>
        <w:jc w:val="both"/>
        <w:rPr>
          <w:sz w:val="26"/>
          <w:szCs w:val="26"/>
        </w:rPr>
      </w:pPr>
    </w:p>
    <w:p w:rsidR="00644236" w:rsidRDefault="00644236" w:rsidP="00644236">
      <w:pPr>
        <w:tabs>
          <w:tab w:val="left" w:pos="2560"/>
          <w:tab w:val="left" w:pos="460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644236" w:rsidRDefault="00644236" w:rsidP="00644236">
      <w:pPr>
        <w:spacing w:before="8" w:after="0" w:line="170" w:lineRule="exact"/>
        <w:jc w:val="both"/>
        <w:rPr>
          <w:sz w:val="17"/>
          <w:szCs w:val="17"/>
        </w:rPr>
      </w:pPr>
    </w:p>
    <w:p w:rsidR="00644236" w:rsidRDefault="00644236" w:rsidP="00644236">
      <w:pPr>
        <w:spacing w:after="0" w:line="200" w:lineRule="exact"/>
        <w:jc w:val="both"/>
        <w:rPr>
          <w:sz w:val="20"/>
          <w:szCs w:val="20"/>
        </w:rPr>
      </w:pPr>
    </w:p>
    <w:p w:rsidR="00644236" w:rsidRDefault="00644236" w:rsidP="00644236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/We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penalty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egoing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7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ect.</w:t>
      </w:r>
    </w:p>
    <w:p w:rsidR="00644236" w:rsidRDefault="00644236" w:rsidP="00644236">
      <w:pPr>
        <w:spacing w:after="0" w:line="200" w:lineRule="exact"/>
        <w:jc w:val="both"/>
        <w:rPr>
          <w:sz w:val="20"/>
          <w:szCs w:val="20"/>
        </w:rPr>
      </w:pPr>
    </w:p>
    <w:p w:rsidR="00644236" w:rsidRDefault="00644236" w:rsidP="00644236">
      <w:pPr>
        <w:spacing w:after="0" w:line="200" w:lineRule="exact"/>
        <w:jc w:val="both"/>
        <w:rPr>
          <w:sz w:val="20"/>
          <w:szCs w:val="20"/>
        </w:rPr>
      </w:pPr>
    </w:p>
    <w:p w:rsidR="00644236" w:rsidRDefault="00644236" w:rsidP="00644236">
      <w:pPr>
        <w:spacing w:after="0" w:line="200" w:lineRule="exact"/>
        <w:jc w:val="both"/>
        <w:rPr>
          <w:sz w:val="20"/>
          <w:szCs w:val="20"/>
        </w:rPr>
      </w:pPr>
    </w:p>
    <w:p w:rsidR="00644236" w:rsidRDefault="00644236" w:rsidP="00644236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644236" w:rsidRDefault="00644236" w:rsidP="00644236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Debtor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644236" w:rsidRDefault="00644236" w:rsidP="00644236">
      <w:pPr>
        <w:spacing w:after="0" w:line="200" w:lineRule="exact"/>
        <w:jc w:val="both"/>
        <w:rPr>
          <w:sz w:val="20"/>
          <w:szCs w:val="20"/>
        </w:rPr>
      </w:pPr>
    </w:p>
    <w:p w:rsidR="00644236" w:rsidRDefault="00644236" w:rsidP="00644236">
      <w:pPr>
        <w:spacing w:after="0" w:line="200" w:lineRule="exact"/>
        <w:jc w:val="both"/>
        <w:rPr>
          <w:sz w:val="20"/>
          <w:szCs w:val="20"/>
        </w:rPr>
      </w:pPr>
    </w:p>
    <w:p w:rsidR="00644236" w:rsidRDefault="00644236" w:rsidP="00644236">
      <w:pPr>
        <w:spacing w:after="0" w:line="200" w:lineRule="exact"/>
        <w:jc w:val="both"/>
        <w:rPr>
          <w:sz w:val="20"/>
          <w:szCs w:val="20"/>
        </w:rPr>
      </w:pPr>
    </w:p>
    <w:p w:rsidR="00644236" w:rsidRDefault="00644236" w:rsidP="00644236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ab/>
        <w:t>___________________________</w:t>
      </w:r>
    </w:p>
    <w:p w:rsidR="00644236" w:rsidRDefault="00644236" w:rsidP="00644236">
      <w:pPr>
        <w:tabs>
          <w:tab w:val="left" w:pos="5840"/>
        </w:tabs>
        <w:spacing w:before="1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w w:val="10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Co-Deb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</w:t>
      </w:r>
    </w:p>
    <w:p w:rsidR="00644236" w:rsidRDefault="00644236" w:rsidP="00644236">
      <w:pPr>
        <w:spacing w:after="0" w:line="200" w:lineRule="exact"/>
        <w:jc w:val="both"/>
        <w:rPr>
          <w:sz w:val="20"/>
          <w:szCs w:val="20"/>
        </w:rPr>
      </w:pPr>
    </w:p>
    <w:p w:rsidR="00644236" w:rsidRDefault="00644236" w:rsidP="00644236">
      <w:pPr>
        <w:spacing w:after="0" w:line="200" w:lineRule="exact"/>
        <w:jc w:val="both"/>
        <w:rPr>
          <w:sz w:val="20"/>
          <w:szCs w:val="20"/>
        </w:rPr>
      </w:pPr>
    </w:p>
    <w:p w:rsidR="00644236" w:rsidRDefault="00644236" w:rsidP="00644236">
      <w:pPr>
        <w:spacing w:after="0" w:line="200" w:lineRule="exact"/>
        <w:jc w:val="both"/>
        <w:rPr>
          <w:sz w:val="20"/>
          <w:szCs w:val="20"/>
        </w:rPr>
      </w:pPr>
    </w:p>
    <w:p w:rsidR="00644236" w:rsidRDefault="00644236" w:rsidP="00644236">
      <w:pPr>
        <w:spacing w:after="0" w:line="200" w:lineRule="exact"/>
        <w:jc w:val="both"/>
        <w:rPr>
          <w:sz w:val="20"/>
          <w:szCs w:val="20"/>
        </w:rPr>
      </w:pPr>
    </w:p>
    <w:p w:rsidR="00644236" w:rsidRDefault="00644236" w:rsidP="00644236">
      <w:pPr>
        <w:spacing w:after="0" w:line="200" w:lineRule="exact"/>
        <w:jc w:val="both"/>
        <w:rPr>
          <w:sz w:val="20"/>
          <w:szCs w:val="20"/>
        </w:rPr>
      </w:pPr>
    </w:p>
    <w:p w:rsidR="00644236" w:rsidRDefault="00644236" w:rsidP="00644236">
      <w:pPr>
        <w:spacing w:after="0" w:line="200" w:lineRule="exact"/>
        <w:jc w:val="both"/>
        <w:rPr>
          <w:sz w:val="20"/>
          <w:szCs w:val="20"/>
        </w:rPr>
      </w:pPr>
    </w:p>
    <w:p w:rsidR="00110324" w:rsidRPr="00644236" w:rsidRDefault="00644236" w:rsidP="00644236">
      <w:pPr>
        <w:spacing w:after="0" w:line="24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 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3571</w:t>
      </w:r>
    </w:p>
    <w:sectPr w:rsidR="00110324" w:rsidRPr="0064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88D"/>
    <w:multiLevelType w:val="hybridMultilevel"/>
    <w:tmpl w:val="519C5AB4"/>
    <w:lvl w:ilvl="0" w:tplc="EA2E6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36"/>
    <w:rsid w:val="00110324"/>
    <w:rsid w:val="0064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7071"/>
  <w15:chartTrackingRefBased/>
  <w15:docId w15:val="{166472AE-B0B6-4A12-93BC-047AFD4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36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236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236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64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2019-07-02T17:32:00Z</dcterms:created>
  <dcterms:modified xsi:type="dcterms:W3CDTF">2019-07-02T17:33:00Z</dcterms:modified>
</cp:coreProperties>
</file>