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8F" w:rsidRDefault="00E7208F" w:rsidP="00E7208F">
      <w:pPr>
        <w:pStyle w:val="Heading1"/>
      </w:pPr>
      <w:bookmarkStart w:id="0" w:name="_Toc484772826"/>
      <w:bookmarkStart w:id="1" w:name="_Toc499022166"/>
      <w:r>
        <w:t>Mont. LBF 22. MOTION FOR VALUATION OF SECURITY; AND NOTICE</w:t>
      </w:r>
      <w:bookmarkEnd w:id="0"/>
      <w:bookmarkEnd w:id="1"/>
      <w:r>
        <w:t>.</w:t>
      </w:r>
    </w:p>
    <w:p w:rsidR="00E7208F" w:rsidRDefault="00E7208F" w:rsidP="00E7208F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3012-1]</w:t>
      </w:r>
    </w:p>
    <w:p w:rsidR="00E7208F" w:rsidRDefault="00E7208F" w:rsidP="00E7208F">
      <w:pPr>
        <w:spacing w:before="10" w:after="0" w:line="280" w:lineRule="exact"/>
        <w:rPr>
          <w:sz w:val="28"/>
          <w:szCs w:val="28"/>
        </w:rPr>
      </w:pPr>
    </w:p>
    <w:p w:rsidR="00E7208F" w:rsidRDefault="00E7208F" w:rsidP="00E7208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E7208F" w:rsidRDefault="00E7208F" w:rsidP="00E7208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E7208F" w:rsidRDefault="00E7208F" w:rsidP="00E7208F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E7208F" w:rsidRDefault="00E7208F" w:rsidP="00E7208F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7208F" w:rsidRDefault="00E7208F" w:rsidP="00E7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E7208F" w:rsidRDefault="00E7208F" w:rsidP="00E7208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7208F" w:rsidRDefault="00E7208F" w:rsidP="00E7208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E7208F" w:rsidRDefault="00E7208F" w:rsidP="00E7208F">
      <w:pPr>
        <w:spacing w:before="10" w:after="0" w:line="280" w:lineRule="exact"/>
        <w:rPr>
          <w:sz w:val="28"/>
          <w:szCs w:val="28"/>
        </w:rPr>
      </w:pPr>
    </w:p>
    <w:p w:rsidR="00E7208F" w:rsidRDefault="00E7208F" w:rsidP="00E7208F">
      <w:pPr>
        <w:spacing w:before="10" w:after="0" w:line="280" w:lineRule="exact"/>
        <w:rPr>
          <w:sz w:val="28"/>
          <w:szCs w:val="28"/>
        </w:rPr>
      </w:pPr>
    </w:p>
    <w:p w:rsidR="00E7208F" w:rsidRDefault="00E7208F" w:rsidP="00E7208F">
      <w:pPr>
        <w:spacing w:before="10" w:after="0" w:line="280" w:lineRule="exact"/>
        <w:rPr>
          <w:sz w:val="28"/>
          <w:szCs w:val="28"/>
        </w:rPr>
      </w:pPr>
    </w:p>
    <w:p w:rsidR="00E7208F" w:rsidRDefault="00E7208F" w:rsidP="00E72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E7208F" w:rsidRDefault="00E7208F" w:rsidP="00E72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E7208F" w:rsidRDefault="00E7208F" w:rsidP="00E72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208F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208F" w:rsidRDefault="00E7208F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208F" w:rsidRDefault="00E7208F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E7208F" w:rsidRDefault="00E7208F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E7208F" w:rsidRDefault="00E7208F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208F" w:rsidRDefault="00E7208F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08F" w:rsidRDefault="00E7208F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08F" w:rsidRDefault="00E7208F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8F" w:rsidRDefault="00E7208F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8F" w:rsidRDefault="00E7208F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E7208F" w:rsidRDefault="00E7208F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8F" w:rsidRDefault="00E7208F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VALUATION OF SECURITY; AND NOTICE</w:t>
            </w:r>
          </w:p>
        </w:tc>
      </w:tr>
    </w:tbl>
    <w:p w:rsidR="00E7208F" w:rsidRDefault="00E7208F" w:rsidP="00E7208F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7208F" w:rsidRDefault="00E7208F" w:rsidP="00E7208F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3012,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3012-1,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ed as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506(a)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08F" w:rsidRDefault="00E7208F" w:rsidP="00E7208F">
      <w:pPr>
        <w:pStyle w:val="ListParagraph"/>
        <w:numPr>
          <w:ilvl w:val="0"/>
          <w:numId w:val="1"/>
        </w:numPr>
        <w:tabs>
          <w:tab w:val="left" w:pos="8580"/>
        </w:tabs>
        <w:spacing w:before="11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_______________________________________________</w:t>
      </w:r>
    </w:p>
    <w:p w:rsidR="00E7208F" w:rsidRDefault="00E7208F" w:rsidP="00E7208F">
      <w:pPr>
        <w:spacing w:before="12" w:after="0" w:line="260" w:lineRule="exact"/>
        <w:ind w:left="1080"/>
        <w:jc w:val="both"/>
        <w:rPr>
          <w:sz w:val="26"/>
          <w:szCs w:val="26"/>
        </w:rPr>
      </w:pPr>
    </w:p>
    <w:p w:rsidR="00E7208F" w:rsidRDefault="00E7208F" w:rsidP="00E7208F">
      <w:pPr>
        <w:pStyle w:val="ListParagraph"/>
        <w:numPr>
          <w:ilvl w:val="0"/>
          <w:numId w:val="1"/>
        </w:numPr>
        <w:tabs>
          <w:tab w:val="left" w:pos="8580"/>
        </w:tabs>
        <w:spacing w:before="19"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:rsidR="00E7208F" w:rsidRDefault="00E7208F" w:rsidP="00E7208F">
      <w:pPr>
        <w:tabs>
          <w:tab w:val="left" w:pos="8580"/>
        </w:tabs>
        <w:spacing w:before="19"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7208F" w:rsidRDefault="00E7208F" w:rsidP="00E7208F">
      <w:pPr>
        <w:spacing w:before="4" w:after="0" w:line="280" w:lineRule="exact"/>
        <w:ind w:left="1080"/>
        <w:jc w:val="both"/>
        <w:rPr>
          <w:sz w:val="28"/>
          <w:szCs w:val="28"/>
        </w:rPr>
      </w:pPr>
    </w:p>
    <w:p w:rsidR="00E7208F" w:rsidRDefault="00E7208F" w:rsidP="00E7208F">
      <w:pPr>
        <w:pStyle w:val="ListParagraph"/>
        <w:numPr>
          <w:ilvl w:val="0"/>
          <w:numId w:val="1"/>
        </w:numPr>
        <w:tabs>
          <w:tab w:val="left" w:pos="8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ue: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</w:t>
      </w:r>
    </w:p>
    <w:p w:rsidR="00E7208F" w:rsidRDefault="00E7208F" w:rsidP="00E7208F">
      <w:pPr>
        <w:spacing w:before="12" w:after="0" w:line="260" w:lineRule="exact"/>
        <w:ind w:left="1080"/>
        <w:jc w:val="both"/>
        <w:rPr>
          <w:sz w:val="26"/>
          <w:szCs w:val="26"/>
        </w:rPr>
      </w:pPr>
    </w:p>
    <w:p w:rsidR="00E7208F" w:rsidRDefault="00E7208F" w:rsidP="00E7208F">
      <w:pPr>
        <w:pStyle w:val="ListParagraph"/>
        <w:numPr>
          <w:ilvl w:val="0"/>
          <w:numId w:val="1"/>
        </w:numPr>
        <w:tabs>
          <w:tab w:val="left" w:pos="8460"/>
        </w:tabs>
        <w:spacing w:before="19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</w:t>
      </w:r>
    </w:p>
    <w:p w:rsidR="00E7208F" w:rsidRDefault="00E7208F" w:rsidP="00E7208F">
      <w:pPr>
        <w:spacing w:before="61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E7208F" w:rsidRDefault="00E7208F" w:rsidP="00E7208F">
      <w:pPr>
        <w:spacing w:before="61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eged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7208F" w:rsidRDefault="00E7208F" w:rsidP="00E7208F">
      <w:pPr>
        <w:tabs>
          <w:tab w:val="left" w:pos="2440"/>
          <w:tab w:val="left" w:pos="436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E7208F" w:rsidRDefault="00E7208F" w:rsidP="00E7208F">
      <w:pPr>
        <w:tabs>
          <w:tab w:val="left" w:pos="2440"/>
          <w:tab w:val="left" w:pos="43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08F" w:rsidRDefault="00E7208F" w:rsidP="00E7208F">
      <w:pPr>
        <w:spacing w:after="0" w:line="200" w:lineRule="exact"/>
        <w:jc w:val="both"/>
        <w:rPr>
          <w:sz w:val="20"/>
          <w:szCs w:val="20"/>
        </w:rPr>
      </w:pPr>
    </w:p>
    <w:p w:rsidR="00E7208F" w:rsidRDefault="00E7208F" w:rsidP="00E7208F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E7208F" w:rsidRDefault="00E7208F" w:rsidP="00E7208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E7208F" w:rsidRDefault="00E7208F" w:rsidP="00E7208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E7208F" w:rsidRDefault="00E7208F" w:rsidP="00E7208F">
      <w:pPr>
        <w:spacing w:before="2" w:after="0" w:line="170" w:lineRule="exact"/>
        <w:jc w:val="both"/>
        <w:rPr>
          <w:sz w:val="17"/>
          <w:szCs w:val="17"/>
        </w:rPr>
      </w:pPr>
    </w:p>
    <w:p w:rsidR="00E7208F" w:rsidRDefault="00E7208F" w:rsidP="00E7208F">
      <w:pPr>
        <w:spacing w:after="0" w:line="200" w:lineRule="exact"/>
        <w:rPr>
          <w:sz w:val="20"/>
          <w:szCs w:val="20"/>
        </w:rPr>
      </w:pPr>
    </w:p>
    <w:p w:rsidR="00E7208F" w:rsidRDefault="00E7208F" w:rsidP="00E7208F">
      <w:pPr>
        <w:spacing w:after="0" w:line="200" w:lineRule="exact"/>
        <w:rPr>
          <w:sz w:val="20"/>
          <w:szCs w:val="20"/>
        </w:rPr>
      </w:pPr>
    </w:p>
    <w:p w:rsidR="00E7208F" w:rsidRDefault="00E7208F" w:rsidP="00E7208F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OND </w:t>
      </w:r>
    </w:p>
    <w:p w:rsidR="00E7208F" w:rsidRDefault="00E7208F" w:rsidP="00E7208F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E7208F" w:rsidRDefault="00E7208F" w:rsidP="00E7208F">
      <w:pPr>
        <w:spacing w:after="0" w:line="246" w:lineRule="auto"/>
        <w:ind w:left="100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7208F" w:rsidRDefault="00E7208F" w:rsidP="00E7208F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teen 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E7208F" w:rsidRDefault="00E7208F" w:rsidP="00E7208F">
      <w:pPr>
        <w:spacing w:before="4" w:after="0" w:line="280" w:lineRule="exact"/>
        <w:rPr>
          <w:sz w:val="28"/>
          <w:szCs w:val="28"/>
        </w:rPr>
      </w:pPr>
    </w:p>
    <w:p w:rsidR="00E7208F" w:rsidRDefault="00E7208F" w:rsidP="00E7208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E7208F" w:rsidRDefault="00E7208F" w:rsidP="00E7208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E7208F" w:rsidRDefault="00E7208F" w:rsidP="00E7208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208F" w:rsidRDefault="00E7208F" w:rsidP="00E7208F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E7208F" w:rsidRDefault="00E7208F" w:rsidP="00E7208F">
      <w:pPr>
        <w:spacing w:before="6" w:after="0" w:line="260" w:lineRule="exact"/>
        <w:rPr>
          <w:sz w:val="26"/>
          <w:szCs w:val="26"/>
        </w:rPr>
      </w:pPr>
    </w:p>
    <w:p w:rsidR="00E7208F" w:rsidRDefault="00E7208F" w:rsidP="00E7208F">
      <w:pPr>
        <w:spacing w:before="18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E7208F" w:rsidRDefault="00E7208F" w:rsidP="00E7208F">
      <w:pPr>
        <w:spacing w:before="19" w:after="0" w:line="260" w:lineRule="exact"/>
        <w:jc w:val="both"/>
        <w:rPr>
          <w:sz w:val="26"/>
          <w:szCs w:val="26"/>
        </w:rPr>
      </w:pPr>
    </w:p>
    <w:p w:rsidR="00E7208F" w:rsidRDefault="00E7208F" w:rsidP="00E7208F">
      <w:pPr>
        <w:tabs>
          <w:tab w:val="left" w:pos="2560"/>
          <w:tab w:val="left" w:pos="4480"/>
          <w:tab w:val="left" w:pos="52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E7208F" w:rsidRDefault="00E7208F" w:rsidP="00E7208F">
      <w:pPr>
        <w:spacing w:before="5" w:after="0" w:line="150" w:lineRule="exact"/>
        <w:jc w:val="both"/>
        <w:rPr>
          <w:sz w:val="15"/>
          <w:szCs w:val="15"/>
        </w:rPr>
      </w:pPr>
    </w:p>
    <w:p w:rsidR="00E7208F" w:rsidRDefault="00E7208F" w:rsidP="00E7208F">
      <w:pPr>
        <w:spacing w:after="0" w:line="200" w:lineRule="exact"/>
        <w:jc w:val="both"/>
        <w:rPr>
          <w:sz w:val="20"/>
          <w:szCs w:val="20"/>
        </w:rPr>
      </w:pPr>
    </w:p>
    <w:p w:rsidR="00E7208F" w:rsidRDefault="00E7208F" w:rsidP="00E7208F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E7208F" w:rsidRDefault="00E7208F" w:rsidP="00E7208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E7208F" w:rsidRDefault="00E7208F" w:rsidP="00E7208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E7208F" w:rsidRDefault="00E7208F" w:rsidP="00E7208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E7208F" w:rsidRDefault="00E7208F" w:rsidP="00E720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E7208F" w:rsidRDefault="00E7208F" w:rsidP="00E7208F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 xml:space="preserve">electronic means pursuant to LBR 9013-1(d)(2) on the parties noted in the Court’s ECF transmission facilities </w:t>
      </w:r>
      <w:r>
        <w:rPr>
          <w:rFonts w:ascii="Times New Roman" w:hAnsi="Times New Roman" w:cs="Times New Roman"/>
          <w:sz w:val="24"/>
          <w:szCs w:val="24"/>
        </w:rPr>
        <w:lastRenderedPageBreak/>
        <w:t>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208F" w:rsidRDefault="00E7208F" w:rsidP="00E7208F">
      <w:pPr>
        <w:spacing w:before="61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08F" w:rsidRDefault="00E7208F" w:rsidP="00E7208F">
      <w:pPr>
        <w:spacing w:after="0" w:line="200" w:lineRule="exact"/>
        <w:jc w:val="both"/>
        <w:rPr>
          <w:sz w:val="20"/>
          <w:szCs w:val="20"/>
        </w:rPr>
      </w:pPr>
    </w:p>
    <w:p w:rsidR="00E7208F" w:rsidRDefault="00E7208F" w:rsidP="00E7208F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E7208F" w:rsidRDefault="00E7208F" w:rsidP="00E7208F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E7208F" w:rsidRDefault="00E7208F" w:rsidP="00E7208F">
      <w:pPr>
        <w:spacing w:before="4" w:after="0" w:line="170" w:lineRule="exact"/>
        <w:jc w:val="both"/>
        <w:rPr>
          <w:sz w:val="17"/>
          <w:szCs w:val="17"/>
        </w:rPr>
      </w:pPr>
    </w:p>
    <w:p w:rsidR="00E7208F" w:rsidRDefault="00E7208F" w:rsidP="00E7208F">
      <w:pPr>
        <w:spacing w:after="0" w:line="200" w:lineRule="exact"/>
        <w:jc w:val="both"/>
        <w:rPr>
          <w:sz w:val="20"/>
          <w:szCs w:val="20"/>
        </w:rPr>
      </w:pPr>
    </w:p>
    <w:p w:rsidR="00DF6FE9" w:rsidRPr="00E7208F" w:rsidRDefault="00E7208F" w:rsidP="00E7208F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sectPr w:rsidR="00DF6FE9" w:rsidRPr="00E7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17EDB"/>
    <w:multiLevelType w:val="hybridMultilevel"/>
    <w:tmpl w:val="B5F62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8F"/>
    <w:rsid w:val="00DF6FE9"/>
    <w:rsid w:val="00E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CAF3"/>
  <w15:chartTrackingRefBased/>
  <w15:docId w15:val="{F911474F-61BD-43E1-A6E3-9BF95FCC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8F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208F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08F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08F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08F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208F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208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2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208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8F"/>
  </w:style>
  <w:style w:type="paragraph" w:styleId="Footer">
    <w:name w:val="footer"/>
    <w:basedOn w:val="Normal"/>
    <w:link w:val="FooterChar"/>
    <w:uiPriority w:val="99"/>
    <w:unhideWhenUsed/>
    <w:rsid w:val="00E7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8F"/>
  </w:style>
  <w:style w:type="paragraph" w:styleId="TOC1">
    <w:name w:val="toc 1"/>
    <w:basedOn w:val="Normal"/>
    <w:next w:val="Normal"/>
    <w:autoRedefine/>
    <w:uiPriority w:val="39"/>
    <w:unhideWhenUsed/>
    <w:rsid w:val="00E7208F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E7208F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E7208F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208F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7208F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7208F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7208F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7208F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7208F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7208F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E7208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E720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E7208F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2019-06-28T21:04:00Z</dcterms:created>
  <dcterms:modified xsi:type="dcterms:W3CDTF">2019-06-28T21:04:00Z</dcterms:modified>
</cp:coreProperties>
</file>