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84" w:rsidRDefault="00667384" w:rsidP="00667384">
      <w:pPr>
        <w:pStyle w:val="Heading1"/>
        <w:rPr>
          <w:w w:val="103"/>
        </w:rPr>
      </w:pPr>
      <w:bookmarkStart w:id="0" w:name="_Toc484772821"/>
      <w:bookmarkStart w:id="1" w:name="_Toc499022160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16. ORD</w:t>
      </w:r>
      <w:r>
        <w:rPr>
          <w:spacing w:val="-2"/>
        </w:rPr>
        <w:t>E</w:t>
      </w:r>
      <w:r>
        <w:t>R</w:t>
      </w:r>
      <w:r>
        <w:rPr>
          <w:spacing w:val="52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RULE</w:t>
      </w:r>
      <w:r>
        <w:rPr>
          <w:spacing w:val="38"/>
        </w:rPr>
        <w:t xml:space="preserve"> </w:t>
      </w:r>
      <w:r>
        <w:t>2004</w:t>
      </w:r>
      <w:r>
        <w:rPr>
          <w:spacing w:val="2"/>
        </w:rPr>
        <w:t xml:space="preserve"> </w:t>
      </w:r>
      <w:r>
        <w:rPr>
          <w:w w:val="104"/>
        </w:rPr>
        <w:t>E</w:t>
      </w:r>
      <w:r>
        <w:rPr>
          <w:spacing w:val="-2"/>
          <w:w w:val="104"/>
        </w:rPr>
        <w:t>X</w:t>
      </w:r>
      <w:r>
        <w:rPr>
          <w:w w:val="103"/>
        </w:rPr>
        <w:t>A</w:t>
      </w:r>
      <w:r>
        <w:rPr>
          <w:spacing w:val="3"/>
          <w:w w:val="103"/>
        </w:rPr>
        <w:t>M</w:t>
      </w:r>
      <w:r>
        <w:rPr>
          <w:spacing w:val="-2"/>
          <w:w w:val="116"/>
        </w:rPr>
        <w:t>I</w:t>
      </w:r>
      <w:r>
        <w:rPr>
          <w:w w:val="102"/>
        </w:rPr>
        <w:t>NA</w:t>
      </w:r>
      <w:r>
        <w:rPr>
          <w:spacing w:val="-4"/>
          <w:w w:val="102"/>
        </w:rPr>
        <w:t>T</w:t>
      </w:r>
      <w:r>
        <w:rPr>
          <w:spacing w:val="-2"/>
          <w:w w:val="116"/>
        </w:rPr>
        <w:t>I</w:t>
      </w:r>
      <w:r>
        <w:rPr>
          <w:w w:val="103"/>
        </w:rPr>
        <w:t>ON</w:t>
      </w:r>
      <w:bookmarkEnd w:id="0"/>
      <w:bookmarkEnd w:id="1"/>
      <w:r>
        <w:rPr>
          <w:w w:val="103"/>
        </w:rPr>
        <w:t>.</w:t>
      </w:r>
    </w:p>
    <w:p w:rsidR="00667384" w:rsidRDefault="00667384" w:rsidP="00667384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2004-1]</w:t>
      </w:r>
    </w:p>
    <w:p w:rsidR="00667384" w:rsidRDefault="00667384" w:rsidP="00667384">
      <w:pPr>
        <w:spacing w:before="10" w:after="0" w:line="280" w:lineRule="exact"/>
        <w:rPr>
          <w:sz w:val="28"/>
          <w:szCs w:val="28"/>
        </w:rPr>
      </w:pPr>
    </w:p>
    <w:p w:rsidR="00667384" w:rsidRDefault="00667384" w:rsidP="00667384">
      <w:pPr>
        <w:spacing w:before="10" w:after="0" w:line="280" w:lineRule="exact"/>
        <w:rPr>
          <w:sz w:val="28"/>
          <w:szCs w:val="28"/>
        </w:rPr>
      </w:pPr>
    </w:p>
    <w:p w:rsidR="00667384" w:rsidRDefault="00667384" w:rsidP="00667384">
      <w:pPr>
        <w:spacing w:before="10" w:after="0" w:line="280" w:lineRule="exact"/>
        <w:rPr>
          <w:sz w:val="28"/>
          <w:szCs w:val="28"/>
        </w:rPr>
      </w:pPr>
    </w:p>
    <w:p w:rsidR="00667384" w:rsidRDefault="00667384" w:rsidP="00667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667384" w:rsidRDefault="00667384" w:rsidP="00667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667384" w:rsidRDefault="00667384" w:rsidP="00667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67384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7384" w:rsidRDefault="00667384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7384" w:rsidRDefault="00667384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667384" w:rsidRDefault="00667384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667384" w:rsidRDefault="0066738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7384" w:rsidRDefault="0066738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7384" w:rsidRDefault="0066738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84" w:rsidRDefault="0066738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4" w:rsidRDefault="00667384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84" w:rsidRDefault="00667384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667384" w:rsidRDefault="00667384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84" w:rsidRDefault="00667384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ORDER FOR RULE 2004 EXAMINATION</w:t>
            </w:r>
          </w:p>
        </w:tc>
      </w:tr>
    </w:tbl>
    <w:p w:rsidR="00667384" w:rsidRDefault="00667384" w:rsidP="00667384">
      <w:pPr>
        <w:spacing w:before="19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384" w:rsidRDefault="00667384" w:rsidP="00667384"/>
    <w:p w:rsidR="00667384" w:rsidRDefault="00667384" w:rsidP="0066738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At Butte in said District this ___day of ________, 20___.</w:t>
      </w:r>
    </w:p>
    <w:p w:rsidR="00667384" w:rsidRPr="00437942" w:rsidRDefault="00667384" w:rsidP="006673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7942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437942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437942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437942">
        <w:rPr>
          <w:rFonts w:ascii="Times New Roman" w:hAnsi="Times New Roman" w:cs="Times New Roman"/>
          <w:sz w:val="24"/>
          <w:szCs w:val="24"/>
        </w:rPr>
        <w:t xml:space="preserve">In this Chapter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437942">
        <w:rPr>
          <w:rFonts w:ascii="Times New Roman" w:hAnsi="Times New Roman" w:cs="Times New Roman"/>
          <w:sz w:val="24"/>
          <w:szCs w:val="24"/>
        </w:rPr>
        <w:t xml:space="preserve"> bankruptcy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case</w:t>
      </w:r>
      <w:r w:rsidRPr="004379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[Moving Party]</w:t>
      </w:r>
      <w:r w:rsidRPr="00437942">
        <w:rPr>
          <w:rFonts w:ascii="Times New Roman" w:hAnsi="Times New Roman" w:cs="Times New Roman"/>
          <w:sz w:val="24"/>
          <w:szCs w:val="24"/>
        </w:rPr>
        <w:t xml:space="preserve"> filed a Motion for Rule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942">
        <w:rPr>
          <w:rFonts w:ascii="Times New Roman" w:hAnsi="Times New Roman" w:cs="Times New Roman"/>
          <w:sz w:val="24"/>
          <w:szCs w:val="24"/>
        </w:rPr>
        <w:t xml:space="preserve">Examination on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e],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</w:t>
      </w:r>
      <w:r w:rsidRPr="00437942">
        <w:rPr>
          <w:rFonts w:ascii="Times New Roman" w:hAnsi="Times New Roman" w:cs="Times New Roman"/>
          <w:sz w:val="24"/>
          <w:szCs w:val="24"/>
        </w:rPr>
        <w:t xml:space="preserve">. Upon review of </w:t>
      </w:r>
      <w:r>
        <w:rPr>
          <w:rFonts w:ascii="Times New Roman" w:hAnsi="Times New Roman" w:cs="Times New Roman"/>
          <w:sz w:val="24"/>
          <w:szCs w:val="24"/>
        </w:rPr>
        <w:t>[Moving Party]</w:t>
      </w:r>
      <w:r w:rsidRPr="00437942">
        <w:rPr>
          <w:rFonts w:ascii="Times New Roman" w:hAnsi="Times New Roman" w:cs="Times New Roman"/>
          <w:sz w:val="24"/>
          <w:szCs w:val="24"/>
        </w:rPr>
        <w:t>’s Motion, it appears that</w:t>
      </w:r>
    </w:p>
    <w:p w:rsidR="00667384" w:rsidRPr="00437942" w:rsidRDefault="00667384" w:rsidP="00667384">
      <w:pPr>
        <w:widowControl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7942">
        <w:rPr>
          <w:rFonts w:ascii="Times New Roman" w:hAnsi="Times New Roman" w:cs="Times New Roman"/>
          <w:sz w:val="24"/>
          <w:szCs w:val="24"/>
        </w:rPr>
        <w:t xml:space="preserve">said Examination is authorized by Fed. R. </w:t>
      </w:r>
      <w:proofErr w:type="spellStart"/>
      <w:r w:rsidRPr="00437942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Pr="00437942">
        <w:rPr>
          <w:rFonts w:ascii="Times New Roman" w:hAnsi="Times New Roman" w:cs="Times New Roman"/>
          <w:sz w:val="24"/>
          <w:szCs w:val="24"/>
        </w:rPr>
        <w:t>. P. 2004. Accordingly, consistent with Mont.</w:t>
      </w:r>
    </w:p>
    <w:p w:rsidR="00667384" w:rsidRPr="00437942" w:rsidRDefault="00667384" w:rsidP="00667384">
      <w:pPr>
        <w:widowControl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7942">
        <w:rPr>
          <w:rFonts w:ascii="Times New Roman" w:hAnsi="Times New Roman" w:cs="Times New Roman"/>
          <w:sz w:val="24"/>
          <w:szCs w:val="24"/>
        </w:rPr>
        <w:t>LBR 9013-1(g)(2)(C),</w:t>
      </w:r>
    </w:p>
    <w:p w:rsidR="00667384" w:rsidRDefault="00667384" w:rsidP="0066738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42">
        <w:rPr>
          <w:rFonts w:ascii="Times New Roman" w:hAnsi="Times New Roman" w:cs="Times New Roman"/>
          <w:sz w:val="24"/>
          <w:szCs w:val="24"/>
        </w:rPr>
        <w:tab/>
        <w:t>IT IS ORDERED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7384" w:rsidRPr="00437942" w:rsidRDefault="00667384" w:rsidP="00667384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384" w:rsidRDefault="00667384" w:rsidP="00667384">
      <w:pPr>
        <w:widowControl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37942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37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the Motion for 2004 Examination (ECF No. 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granted;</w:t>
      </w:r>
    </w:p>
    <w:p w:rsidR="00667384" w:rsidRPr="00437942" w:rsidRDefault="00667384" w:rsidP="00667384">
      <w:pPr>
        <w:widowControl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43794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[Party to be Examined] sh</w:t>
      </w:r>
      <w:r w:rsidRPr="00437942">
        <w:rPr>
          <w:rFonts w:ascii="Times New Roman" w:hAnsi="Times New Roman" w:cs="Times New Roman"/>
          <w:sz w:val="24"/>
          <w:szCs w:val="24"/>
        </w:rPr>
        <w:t xml:space="preserve">all appear and be examined by </w:t>
      </w:r>
      <w:r>
        <w:rPr>
          <w:rFonts w:ascii="Times New Roman" w:hAnsi="Times New Roman" w:cs="Times New Roman"/>
          <w:sz w:val="24"/>
          <w:szCs w:val="24"/>
        </w:rPr>
        <w:t xml:space="preserve">[Moving Party]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e],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</w:t>
      </w:r>
      <w:r w:rsidRPr="00437942">
        <w:rPr>
          <w:rFonts w:ascii="Times New Roman" w:hAnsi="Times New Roman" w:cs="Times New Roman"/>
          <w:sz w:val="24"/>
          <w:szCs w:val="24"/>
        </w:rPr>
        <w:t xml:space="preserve">, at </w:t>
      </w:r>
      <w:r>
        <w:rPr>
          <w:rFonts w:ascii="Times New Roman" w:hAnsi="Times New Roman" w:cs="Times New Roman"/>
          <w:sz w:val="24"/>
          <w:szCs w:val="24"/>
        </w:rPr>
        <w:t>[Location]</w:t>
      </w:r>
      <w:r w:rsidRPr="004379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[Party to be Examined]</w:t>
      </w:r>
      <w:r w:rsidRPr="00437942">
        <w:rPr>
          <w:rFonts w:ascii="Times New Roman" w:hAnsi="Times New Roman" w:cs="Times New Roman"/>
          <w:sz w:val="24"/>
          <w:szCs w:val="24"/>
        </w:rPr>
        <w:t xml:space="preserve">’s examination will begin </w:t>
      </w:r>
      <w:r>
        <w:rPr>
          <w:rFonts w:ascii="Times New Roman" w:hAnsi="Times New Roman" w:cs="Times New Roman"/>
          <w:sz w:val="24"/>
          <w:szCs w:val="24"/>
        </w:rPr>
        <w:t>at _______a.m. or p.m.</w:t>
      </w:r>
      <w:r w:rsidRPr="00437942">
        <w:rPr>
          <w:rFonts w:ascii="Times New Roman" w:hAnsi="Times New Roman" w:cs="Times New Roman"/>
          <w:sz w:val="24"/>
          <w:szCs w:val="24"/>
        </w:rPr>
        <w:t>;</w:t>
      </w:r>
    </w:p>
    <w:p w:rsidR="00667384" w:rsidRPr="00437942" w:rsidRDefault="00667384" w:rsidP="00667384">
      <w:pPr>
        <w:widowControl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37942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437942">
        <w:rPr>
          <w:rFonts w:ascii="Times New Roman" w:hAnsi="Times New Roman" w:cs="Times New Roman"/>
          <w:sz w:val="24"/>
          <w:szCs w:val="24"/>
        </w:rPr>
        <w:tab/>
        <w:t xml:space="preserve">That the topics upon which </w:t>
      </w:r>
      <w:r>
        <w:rPr>
          <w:rFonts w:ascii="Times New Roman" w:hAnsi="Times New Roman" w:cs="Times New Roman"/>
          <w:sz w:val="24"/>
          <w:szCs w:val="24"/>
        </w:rPr>
        <w:t xml:space="preserve">[Party to be Examined] </w:t>
      </w:r>
      <w:r w:rsidRPr="00437942">
        <w:rPr>
          <w:rFonts w:ascii="Times New Roman" w:hAnsi="Times New Roman" w:cs="Times New Roman"/>
          <w:sz w:val="24"/>
          <w:szCs w:val="24"/>
        </w:rPr>
        <w:t>will be examined are identified in the Motion;</w:t>
      </w:r>
    </w:p>
    <w:p w:rsidR="00667384" w:rsidRDefault="00667384" w:rsidP="00667384">
      <w:pPr>
        <w:widowControl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37942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437942">
        <w:rPr>
          <w:rFonts w:ascii="Times New Roman" w:hAnsi="Times New Roman" w:cs="Times New Roman"/>
          <w:sz w:val="24"/>
          <w:szCs w:val="24"/>
        </w:rPr>
        <w:tab/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[Party to be Examined] </w:t>
      </w:r>
      <w:r w:rsidRPr="00437942">
        <w:rPr>
          <w:rFonts w:ascii="Times New Roman" w:hAnsi="Times New Roman" w:cs="Times New Roman"/>
          <w:sz w:val="24"/>
          <w:szCs w:val="24"/>
        </w:rPr>
        <w:t xml:space="preserve">shall produce the documents identified in paragraph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437942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437942">
        <w:rPr>
          <w:rFonts w:ascii="Times New Roman" w:hAnsi="Times New Roman" w:cs="Times New Roman"/>
          <w:sz w:val="24"/>
          <w:szCs w:val="24"/>
        </w:rPr>
        <w:t xml:space="preserve"> the Motion for inspection and copying in connection with said Examination; and,</w:t>
      </w:r>
    </w:p>
    <w:p w:rsidR="00DF6FE9" w:rsidRDefault="00667384" w:rsidP="00667384">
      <w:pPr>
        <w:widowControl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</w:pPr>
      <w:r>
        <w:rPr>
          <w:rFonts w:ascii="Times New Roman" w:hAnsi="Times New Roman" w:cs="Times New Roman"/>
          <w:sz w:val="24"/>
          <w:szCs w:val="24"/>
        </w:rPr>
        <w:tab/>
      </w:r>
      <w:r w:rsidRPr="00437942">
        <w:rPr>
          <w:rFonts w:ascii="Times New Roman" w:hAnsi="Times New Roman" w:cs="Times New Roman"/>
          <w:sz w:val="24"/>
          <w:szCs w:val="24"/>
        </w:rPr>
        <w:t xml:space="preserve">4. </w:t>
      </w:r>
      <w:r w:rsidRPr="00437942">
        <w:rPr>
          <w:rFonts w:ascii="Times New Roman" w:hAnsi="Times New Roman" w:cs="Times New Roman"/>
          <w:sz w:val="24"/>
          <w:szCs w:val="24"/>
        </w:rPr>
        <w:tab/>
        <w:t xml:space="preserve">That subpoenas duces tecum may be issued pursuant to by Fed. R. </w:t>
      </w:r>
      <w:proofErr w:type="spellStart"/>
      <w:r w:rsidRPr="00437942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Pr="00437942">
        <w:rPr>
          <w:rFonts w:ascii="Times New Roman" w:hAnsi="Times New Roman" w:cs="Times New Roman"/>
          <w:sz w:val="24"/>
          <w:szCs w:val="24"/>
        </w:rPr>
        <w:t>. P. 9016 by th</w:t>
      </w:r>
      <w:r>
        <w:rPr>
          <w:rFonts w:ascii="Times New Roman" w:hAnsi="Times New Roman" w:cs="Times New Roman"/>
          <w:sz w:val="24"/>
          <w:szCs w:val="24"/>
        </w:rPr>
        <w:t>e Clerk of the Bankruptcy Cour</w:t>
      </w:r>
      <w:r>
        <w:rPr>
          <w:rFonts w:ascii="Times New Roman" w:hAnsi="Times New Roman" w:cs="Times New Roman"/>
          <w:sz w:val="24"/>
          <w:szCs w:val="24"/>
        </w:rPr>
        <w:t>t.</w:t>
      </w:r>
    </w:p>
    <w:sectPr w:rsidR="00DF6FE9">
      <w:footerReference w:type="firs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CC" w:rsidRDefault="0066738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4"/>
    <w:rsid w:val="00667384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21FA"/>
  <w15:chartTrackingRefBased/>
  <w15:docId w15:val="{F429BEC3-8E0C-44DF-A8DD-02AE7EAD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384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7384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384"/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2019-06-28T20:50:00Z</dcterms:created>
  <dcterms:modified xsi:type="dcterms:W3CDTF">2019-06-28T20:50:00Z</dcterms:modified>
</cp:coreProperties>
</file>