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870" w:rsidRDefault="00874870" w:rsidP="00874870">
      <w:pPr>
        <w:spacing w:after="0" w:line="240" w:lineRule="auto"/>
        <w:rPr>
          <w:rFonts w:ascii="Times New Roman" w:hAnsi="Times New Roman" w:cs="Times New Roman"/>
        </w:rPr>
      </w:pPr>
      <w:bookmarkStart w:id="0" w:name="_Toc484772809"/>
      <w:bookmarkStart w:id="1" w:name="_Toc499022148"/>
      <w:r w:rsidRPr="007B13DE">
        <w:rPr>
          <w:rFonts w:ascii="Times New Roman" w:hAnsi="Times New Roman" w:cs="Times New Roman"/>
        </w:rPr>
        <w:t>Mon</w:t>
      </w:r>
      <w:r w:rsidRPr="007B13DE">
        <w:rPr>
          <w:rFonts w:ascii="Times New Roman" w:hAnsi="Times New Roman" w:cs="Times New Roman"/>
          <w:spacing w:val="3"/>
        </w:rPr>
        <w:t>t</w:t>
      </w:r>
      <w:r w:rsidRPr="007B13DE">
        <w:rPr>
          <w:rFonts w:ascii="Times New Roman" w:hAnsi="Times New Roman" w:cs="Times New Roman"/>
        </w:rPr>
        <w:t>.</w:t>
      </w:r>
      <w:r w:rsidRPr="007B13DE">
        <w:rPr>
          <w:rFonts w:ascii="Times New Roman" w:hAnsi="Times New Roman" w:cs="Times New Roman"/>
          <w:spacing w:val="42"/>
        </w:rPr>
        <w:t xml:space="preserve"> </w:t>
      </w:r>
      <w:r w:rsidRPr="007B13DE">
        <w:rPr>
          <w:rFonts w:ascii="Times New Roman" w:hAnsi="Times New Roman" w:cs="Times New Roman"/>
        </w:rPr>
        <w:t>LBF</w:t>
      </w:r>
      <w:r w:rsidRPr="007B13DE">
        <w:rPr>
          <w:rFonts w:ascii="Times New Roman" w:hAnsi="Times New Roman" w:cs="Times New Roman"/>
          <w:spacing w:val="26"/>
        </w:rPr>
        <w:t xml:space="preserve"> </w:t>
      </w:r>
      <w:r w:rsidRPr="007B13DE">
        <w:rPr>
          <w:rFonts w:ascii="Times New Roman" w:hAnsi="Times New Roman" w:cs="Times New Roman"/>
        </w:rPr>
        <w:t>8</w:t>
      </w:r>
      <w:r w:rsidRPr="007B13DE">
        <w:rPr>
          <w:rFonts w:ascii="Times New Roman" w:hAnsi="Times New Roman" w:cs="Times New Roman"/>
          <w:spacing w:val="3"/>
        </w:rPr>
        <w:t>-B</w:t>
      </w:r>
      <w:r w:rsidRPr="007B13DE">
        <w:rPr>
          <w:rFonts w:ascii="Times New Roman" w:hAnsi="Times New Roman" w:cs="Times New Roman"/>
        </w:rPr>
        <w:t xml:space="preserve">. </w:t>
      </w:r>
      <w:r w:rsidRPr="007B13DE">
        <w:rPr>
          <w:rFonts w:ascii="Times New Roman" w:hAnsi="Times New Roman" w:cs="Times New Roman"/>
          <w:w w:val="105"/>
        </w:rPr>
        <w:t>ST</w:t>
      </w:r>
      <w:r w:rsidRPr="007B13DE">
        <w:rPr>
          <w:rFonts w:ascii="Times New Roman" w:hAnsi="Times New Roman" w:cs="Times New Roman"/>
          <w:spacing w:val="-3"/>
          <w:w w:val="105"/>
        </w:rPr>
        <w:t>IP</w:t>
      </w:r>
      <w:r w:rsidRPr="007B13DE">
        <w:rPr>
          <w:rFonts w:ascii="Times New Roman" w:hAnsi="Times New Roman" w:cs="Times New Roman"/>
          <w:w w:val="105"/>
        </w:rPr>
        <w:t>U</w:t>
      </w:r>
      <w:r w:rsidRPr="007B13DE">
        <w:rPr>
          <w:rFonts w:ascii="Times New Roman" w:hAnsi="Times New Roman" w:cs="Times New Roman"/>
          <w:spacing w:val="-2"/>
          <w:w w:val="105"/>
        </w:rPr>
        <w:t>L</w:t>
      </w:r>
      <w:r w:rsidRPr="007B13DE">
        <w:rPr>
          <w:rFonts w:ascii="Times New Roman" w:hAnsi="Times New Roman" w:cs="Times New Roman"/>
          <w:w w:val="105"/>
        </w:rPr>
        <w:t>A</w:t>
      </w:r>
      <w:r w:rsidRPr="007B13DE">
        <w:rPr>
          <w:rFonts w:ascii="Times New Roman" w:hAnsi="Times New Roman" w:cs="Times New Roman"/>
          <w:spacing w:val="-2"/>
          <w:w w:val="105"/>
        </w:rPr>
        <w:t>TI</w:t>
      </w:r>
      <w:r w:rsidRPr="007B13DE">
        <w:rPr>
          <w:rFonts w:ascii="Times New Roman" w:hAnsi="Times New Roman" w:cs="Times New Roman"/>
          <w:w w:val="105"/>
        </w:rPr>
        <w:t>ON</w:t>
      </w:r>
      <w:r w:rsidRPr="007B13DE">
        <w:rPr>
          <w:rFonts w:ascii="Times New Roman" w:hAnsi="Times New Roman" w:cs="Times New Roman"/>
          <w:spacing w:val="8"/>
          <w:w w:val="105"/>
        </w:rPr>
        <w:t xml:space="preserve"> </w:t>
      </w:r>
      <w:r w:rsidRPr="007B13DE">
        <w:rPr>
          <w:rFonts w:ascii="Times New Roman" w:hAnsi="Times New Roman" w:cs="Times New Roman"/>
        </w:rPr>
        <w:t>TO</w:t>
      </w:r>
      <w:r w:rsidRPr="007B13DE">
        <w:rPr>
          <w:rFonts w:ascii="Times New Roman" w:hAnsi="Times New Roman" w:cs="Times New Roman"/>
          <w:spacing w:val="26"/>
        </w:rPr>
        <w:t xml:space="preserve"> </w:t>
      </w:r>
      <w:r w:rsidRPr="007B13DE">
        <w:rPr>
          <w:rFonts w:ascii="Times New Roman" w:hAnsi="Times New Roman" w:cs="Times New Roman"/>
          <w:spacing w:val="5"/>
        </w:rPr>
        <w:t>M</w:t>
      </w:r>
      <w:r w:rsidRPr="007B13DE">
        <w:rPr>
          <w:rFonts w:ascii="Times New Roman" w:hAnsi="Times New Roman" w:cs="Times New Roman"/>
        </w:rPr>
        <w:t>OD</w:t>
      </w:r>
      <w:r w:rsidRPr="007B13DE">
        <w:rPr>
          <w:rFonts w:ascii="Times New Roman" w:hAnsi="Times New Roman" w:cs="Times New Roman"/>
          <w:spacing w:val="-2"/>
        </w:rPr>
        <w:t>I</w:t>
      </w:r>
      <w:r w:rsidRPr="007B13DE">
        <w:rPr>
          <w:rFonts w:ascii="Times New Roman" w:hAnsi="Times New Roman" w:cs="Times New Roman"/>
          <w:spacing w:val="-3"/>
        </w:rPr>
        <w:t>F</w:t>
      </w:r>
      <w:r w:rsidRPr="007B13DE">
        <w:rPr>
          <w:rFonts w:ascii="Times New Roman" w:hAnsi="Times New Roman" w:cs="Times New Roman"/>
        </w:rPr>
        <w:t>Y</w:t>
      </w:r>
      <w:r w:rsidRPr="007B13DE">
        <w:rPr>
          <w:rFonts w:ascii="Times New Roman" w:hAnsi="Times New Roman" w:cs="Times New Roman"/>
          <w:spacing w:val="50"/>
        </w:rPr>
        <w:t xml:space="preserve"> </w:t>
      </w:r>
      <w:r w:rsidRPr="007B13DE">
        <w:rPr>
          <w:rFonts w:ascii="Times New Roman" w:hAnsi="Times New Roman" w:cs="Times New Roman"/>
          <w:spacing w:val="3"/>
        </w:rPr>
        <w:t>S</w:t>
      </w:r>
      <w:r w:rsidRPr="007B13DE">
        <w:rPr>
          <w:rFonts w:ascii="Times New Roman" w:hAnsi="Times New Roman" w:cs="Times New Roman"/>
          <w:w w:val="104"/>
        </w:rPr>
        <w:t>T</w:t>
      </w:r>
      <w:r w:rsidRPr="007B13DE">
        <w:rPr>
          <w:rFonts w:ascii="Times New Roman" w:hAnsi="Times New Roman" w:cs="Times New Roman"/>
          <w:spacing w:val="-3"/>
          <w:w w:val="104"/>
        </w:rPr>
        <w:t>A</w:t>
      </w:r>
      <w:r w:rsidRPr="007B13DE">
        <w:rPr>
          <w:rFonts w:ascii="Times New Roman" w:hAnsi="Times New Roman" w:cs="Times New Roman"/>
        </w:rPr>
        <w:t>Y</w:t>
      </w:r>
      <w:bookmarkEnd w:id="0"/>
      <w:bookmarkEnd w:id="1"/>
      <w:r>
        <w:rPr>
          <w:rFonts w:ascii="Times New Roman" w:hAnsi="Times New Roman" w:cs="Times New Roman"/>
        </w:rPr>
        <w:t>.</w:t>
      </w:r>
    </w:p>
    <w:p w:rsidR="00874870" w:rsidRPr="00874870" w:rsidRDefault="00874870" w:rsidP="00874870">
      <w:pPr>
        <w:spacing w:after="0" w:line="240" w:lineRule="auto"/>
      </w:pPr>
      <w:r>
        <w:rPr>
          <w:rFonts w:ascii="Times New Roman" w:eastAsia="Times New Roman" w:hAnsi="Times New Roman" w:cs="Times New Roman"/>
          <w:sz w:val="24"/>
          <w:szCs w:val="24"/>
        </w:rPr>
        <w:t>[M</w:t>
      </w:r>
      <w:bookmarkStart w:id="2" w:name="_GoBack"/>
      <w:bookmarkEnd w:id="2"/>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4001-1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p>
    <w:p w:rsidR="00874870" w:rsidRDefault="00874870" w:rsidP="00874870">
      <w:pPr>
        <w:spacing w:before="10" w:after="0" w:line="280" w:lineRule="exact"/>
        <w:rPr>
          <w:sz w:val="28"/>
          <w:szCs w:val="28"/>
        </w:rPr>
      </w:pPr>
    </w:p>
    <w:p w:rsidR="00874870" w:rsidRDefault="00874870" w:rsidP="00874870">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874870" w:rsidRDefault="00874870" w:rsidP="00874870">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874870" w:rsidRDefault="00874870" w:rsidP="00874870">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874870" w:rsidRDefault="00874870" w:rsidP="00874870">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874870" w:rsidRDefault="00874870" w:rsidP="008748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874870" w:rsidRDefault="00874870" w:rsidP="00874870">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874870" w:rsidRDefault="00874870" w:rsidP="00874870">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_________)</w:t>
      </w:r>
    </w:p>
    <w:p w:rsidR="00874870" w:rsidRDefault="00874870" w:rsidP="00874870">
      <w:pPr>
        <w:spacing w:before="10" w:after="0" w:line="280" w:lineRule="exact"/>
        <w:rPr>
          <w:sz w:val="28"/>
          <w:szCs w:val="28"/>
        </w:rPr>
      </w:pPr>
    </w:p>
    <w:p w:rsidR="00874870" w:rsidRDefault="00874870" w:rsidP="00874870">
      <w:pPr>
        <w:spacing w:before="10" w:after="0" w:line="280" w:lineRule="exact"/>
        <w:rPr>
          <w:sz w:val="28"/>
          <w:szCs w:val="28"/>
        </w:rPr>
      </w:pPr>
    </w:p>
    <w:p w:rsidR="00874870" w:rsidRDefault="00874870" w:rsidP="00874870">
      <w:pPr>
        <w:spacing w:before="10" w:after="0" w:line="280" w:lineRule="exact"/>
        <w:rPr>
          <w:sz w:val="28"/>
          <w:szCs w:val="28"/>
        </w:rPr>
      </w:pPr>
    </w:p>
    <w:p w:rsidR="00874870" w:rsidRDefault="00874870" w:rsidP="008748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874870" w:rsidRDefault="00874870" w:rsidP="008748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874870" w:rsidRDefault="00874870" w:rsidP="00874870">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874870" w:rsidTr="00ED5995">
        <w:trPr>
          <w:cantSplit/>
        </w:trPr>
        <w:tc>
          <w:tcPr>
            <w:tcW w:w="4680" w:type="dxa"/>
            <w:tcBorders>
              <w:top w:val="single" w:sz="6" w:space="0" w:color="000000"/>
              <w:left w:val="single" w:sz="6" w:space="0" w:color="000000"/>
              <w:bottom w:val="single" w:sz="6" w:space="0" w:color="000000"/>
              <w:right w:val="nil"/>
            </w:tcBorders>
          </w:tcPr>
          <w:p w:rsidR="00874870" w:rsidRDefault="00874870" w:rsidP="00ED5995">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74870" w:rsidRDefault="00874870" w:rsidP="00ED5995">
            <w:pPr>
              <w:autoSpaceDE w:val="0"/>
              <w:autoSpaceDN w:val="0"/>
              <w:adjustRightInd w:val="0"/>
              <w:spacing w:after="0" w:line="240" w:lineRule="auto"/>
              <w:rPr>
                <w:rFonts w:ascii="Times" w:hAnsi="Times" w:cs="Times"/>
                <w:sz w:val="24"/>
                <w:szCs w:val="24"/>
              </w:rPr>
            </w:pPr>
          </w:p>
          <w:p w:rsidR="00874870" w:rsidRDefault="00874870" w:rsidP="00ED5995">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874870" w:rsidRDefault="00874870"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74870" w:rsidRDefault="00874870"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874870" w:rsidRDefault="00874870"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74870" w:rsidRDefault="00874870" w:rsidP="00ED5995">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874870" w:rsidRDefault="00874870" w:rsidP="00ED5995">
            <w:pPr>
              <w:autoSpaceDE w:val="0"/>
              <w:autoSpaceDN w:val="0"/>
              <w:adjustRightInd w:val="0"/>
              <w:spacing w:before="100" w:after="0" w:line="240" w:lineRule="auto"/>
              <w:rPr>
                <w:rFonts w:ascii="Times New Roman" w:hAnsi="Times New Roman" w:cs="Times New Roman"/>
                <w:sz w:val="24"/>
                <w:szCs w:val="24"/>
              </w:rPr>
            </w:pPr>
          </w:p>
          <w:p w:rsidR="00874870" w:rsidRDefault="00874870" w:rsidP="00ED5995">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874870" w:rsidRDefault="00874870" w:rsidP="00ED5995">
            <w:pPr>
              <w:autoSpaceDE w:val="0"/>
              <w:autoSpaceDN w:val="0"/>
              <w:adjustRightInd w:val="0"/>
              <w:spacing w:after="0" w:line="240" w:lineRule="auto"/>
              <w:rPr>
                <w:rFonts w:ascii="Times New Roman" w:hAnsi="Times New Roman" w:cs="Times New Roman"/>
                <w:sz w:val="24"/>
                <w:szCs w:val="24"/>
              </w:rPr>
            </w:pPr>
          </w:p>
          <w:p w:rsidR="00874870" w:rsidRDefault="00874870" w:rsidP="00ED5995">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STIPULATION TO MODIFY STAY</w:t>
            </w:r>
          </w:p>
        </w:tc>
      </w:tr>
    </w:tbl>
    <w:p w:rsidR="00874870" w:rsidRDefault="00874870" w:rsidP="00874870">
      <w:pPr>
        <w:spacing w:after="0" w:line="240" w:lineRule="auto"/>
        <w:ind w:firstLine="720"/>
        <w:rPr>
          <w:rFonts w:ascii="Times New Roman" w:hAnsi="Times New Roman" w:cs="Times New Roman"/>
          <w:sz w:val="24"/>
          <w:szCs w:val="24"/>
        </w:rPr>
      </w:pPr>
    </w:p>
    <w:p w:rsidR="00874870" w:rsidRDefault="00874870" w:rsidP="008748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undersigned Creditor, __________________________ (“Creditor”), the above- named Debtor(s), and the trustee, if applicable, hereby stipulate as follows:</w:t>
      </w:r>
    </w:p>
    <w:p w:rsidR="00874870" w:rsidRDefault="00874870" w:rsidP="00874870">
      <w:pPr>
        <w:pStyle w:val="ListParagraph"/>
        <w:numPr>
          <w:ilvl w:val="0"/>
          <w:numId w:val="1"/>
        </w:numPr>
        <w:tabs>
          <w:tab w:val="left" w:pos="108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Debtor(s) filed a Petition in this Court under Chapter _____ of the Bankruptcy Code on the ____ day of _______________, 20___.</w:t>
      </w:r>
    </w:p>
    <w:p w:rsidR="00874870" w:rsidRDefault="00874870" w:rsidP="00874870">
      <w:pPr>
        <w:pStyle w:val="ListParagraph"/>
        <w:numPr>
          <w:ilvl w:val="0"/>
          <w:numId w:val="1"/>
        </w:numPr>
        <w:tabs>
          <w:tab w:val="left" w:pos="1080"/>
        </w:tabs>
        <w:spacing w:line="48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se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aga</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4001-1,</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874870" w:rsidRDefault="00874870" w:rsidP="00874870">
      <w:pPr>
        <w:pStyle w:val="ListParagraph"/>
        <w:numPr>
          <w:ilvl w:val="1"/>
          <w:numId w:val="2"/>
        </w:numPr>
        <w:tabs>
          <w:tab w:val="left" w:pos="1080"/>
        </w:tabs>
        <w:spacing w:line="240" w:lineRule="auto"/>
        <w:ind w:left="1440"/>
        <w:jc w:val="both"/>
        <w:rPr>
          <w:rFonts w:ascii="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prec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ear</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ed c</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$____________.</w:t>
      </w:r>
    </w:p>
    <w:p w:rsidR="00874870" w:rsidRDefault="00874870" w:rsidP="00874870">
      <w:pPr>
        <w:pStyle w:val="ListParagraph"/>
        <w:tabs>
          <w:tab w:val="left" w:pos="1080"/>
        </w:tabs>
        <w:spacing w:line="240" w:lineRule="auto"/>
        <w:ind w:left="1440"/>
        <w:jc w:val="both"/>
        <w:rPr>
          <w:rFonts w:ascii="Times New Roman" w:hAnsi="Times New Roman" w:cs="Times New Roman"/>
          <w:sz w:val="24"/>
          <w:szCs w:val="24"/>
        </w:rPr>
      </w:pPr>
    </w:p>
    <w:p w:rsidR="00874870" w:rsidRDefault="00874870" w:rsidP="00874870">
      <w:pPr>
        <w:pStyle w:val="ListParagraph"/>
        <w:numPr>
          <w:ilvl w:val="1"/>
          <w:numId w:val="2"/>
        </w:numPr>
        <w:tabs>
          <w:tab w:val="left" w:pos="1080"/>
        </w:tabs>
        <w:spacing w:line="240" w:lineRule="auto"/>
        <w:ind w:left="1440"/>
        <w:jc w:val="both"/>
        <w:rPr>
          <w:rFonts w:ascii="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 up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 was</w:t>
      </w:r>
      <w:r>
        <w:rPr>
          <w:rFonts w:ascii="Times New Roman" w:hAnsi="Times New Roman" w:cs="Times New Roman"/>
          <w:sz w:val="24"/>
          <w:szCs w:val="24"/>
        </w:rPr>
        <w:t xml:space="preserve"> _________________.</w:t>
      </w:r>
    </w:p>
    <w:p w:rsidR="00874870" w:rsidRDefault="00874870" w:rsidP="00874870">
      <w:pPr>
        <w:pStyle w:val="ListParagraph"/>
        <w:tabs>
          <w:tab w:val="left" w:pos="1080"/>
        </w:tabs>
        <w:spacing w:line="240" w:lineRule="auto"/>
        <w:ind w:left="1440"/>
        <w:jc w:val="both"/>
        <w:rPr>
          <w:rFonts w:ascii="Times New Roman" w:hAnsi="Times New Roman" w:cs="Times New Roman"/>
          <w:sz w:val="24"/>
          <w:szCs w:val="24"/>
        </w:rPr>
      </w:pPr>
    </w:p>
    <w:p w:rsidR="00874870" w:rsidRDefault="00874870" w:rsidP="00874870">
      <w:pPr>
        <w:pStyle w:val="ListParagraph"/>
        <w:numPr>
          <w:ilvl w:val="1"/>
          <w:numId w:val="2"/>
        </w:numPr>
        <w:tabs>
          <w:tab w:val="left" w:pos="1080"/>
        </w:tabs>
        <w:spacing w:line="240" w:lineRule="auto"/>
        <w:ind w:left="1440"/>
        <w:jc w:val="both"/>
        <w:rPr>
          <w:rFonts w:ascii="Times New Roman" w:hAnsi="Times New Roman" w:cs="Times New Roman"/>
          <w:sz w:val="24"/>
          <w:szCs w:val="24"/>
        </w:rPr>
      </w:pP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ds a se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ed 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p>
    <w:p w:rsidR="00874870" w:rsidRDefault="00874870" w:rsidP="00874870">
      <w:pPr>
        <w:pStyle w:val="ListParagraph"/>
        <w:ind w:left="1440"/>
        <w:jc w:val="both"/>
        <w:rPr>
          <w:rFonts w:ascii="Times New Roman" w:hAnsi="Times New Roman" w:cs="Times New Roman"/>
          <w:sz w:val="24"/>
          <w:szCs w:val="24"/>
        </w:rPr>
      </w:pPr>
    </w:p>
    <w:p w:rsidR="00874870" w:rsidRDefault="00874870" w:rsidP="00874870">
      <w:pPr>
        <w:pStyle w:val="ListParagraph"/>
        <w:numPr>
          <w:ilvl w:val="1"/>
          <w:numId w:val="2"/>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nature of Creditor’s security interest; the date upon which the security interest </w:t>
      </w:r>
      <w:r>
        <w:rPr>
          <w:rFonts w:ascii="Times New Roman" w:hAnsi="Times New Roman" w:cs="Times New Roman"/>
          <w:sz w:val="24"/>
          <w:szCs w:val="24"/>
        </w:rPr>
        <w:lastRenderedPageBreak/>
        <w:t>was obtained; the date upon which the security interest was perfected; and the facts which give Creditor standing to file this Stipulation are as follows:</w:t>
      </w:r>
    </w:p>
    <w:p w:rsidR="00874870" w:rsidRDefault="00874870" w:rsidP="00874870">
      <w:p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[Creditor has attached copies of all security agreements, financing statements, titles, and other perfection documents necessary to prove the validity of its security interest to its Proof of Claim on file herein, and such documents as are necessary to establish its standing to file this Stipulation, as required by Mont. LBR 4001-1; or if no Proof of Claim has been filed, such documents are attached to this Stipulation.]</w:t>
      </w:r>
    </w:p>
    <w:p w:rsidR="00874870" w:rsidRDefault="00874870" w:rsidP="00874870">
      <w:pPr>
        <w:pStyle w:val="ListParagraph"/>
        <w:numPr>
          <w:ilvl w:val="1"/>
          <w:numId w:val="2"/>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 description of Creditor’s collateral, including its location, is as follows: </w:t>
      </w:r>
    </w:p>
    <w:p w:rsidR="00874870" w:rsidRDefault="00874870" w:rsidP="00874870">
      <w:pPr>
        <w:pStyle w:val="ListParagraph"/>
        <w:tabs>
          <w:tab w:val="left" w:pos="1080"/>
        </w:tabs>
        <w:spacing w:line="240" w:lineRule="auto"/>
        <w:ind w:left="1440"/>
        <w:jc w:val="both"/>
        <w:rPr>
          <w:rFonts w:ascii="Times New Roman" w:hAnsi="Times New Roman" w:cs="Times New Roman"/>
          <w:sz w:val="24"/>
          <w:szCs w:val="24"/>
        </w:rPr>
      </w:pPr>
    </w:p>
    <w:p w:rsidR="00874870" w:rsidRDefault="00874870" w:rsidP="00874870">
      <w:pPr>
        <w:pStyle w:val="ListParagraph"/>
        <w:numPr>
          <w:ilvl w:val="1"/>
          <w:numId w:val="2"/>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The fair market value of Creditor’s collateral is $_____________________.</w:t>
      </w:r>
    </w:p>
    <w:p w:rsidR="00874870" w:rsidRDefault="00874870" w:rsidP="00874870">
      <w:pPr>
        <w:pStyle w:val="ListParagraph"/>
        <w:ind w:left="1440"/>
        <w:jc w:val="both"/>
        <w:rPr>
          <w:rFonts w:ascii="Times New Roman" w:hAnsi="Times New Roman" w:cs="Times New Roman"/>
          <w:sz w:val="24"/>
          <w:szCs w:val="24"/>
        </w:rPr>
      </w:pPr>
    </w:p>
    <w:p w:rsidR="00874870" w:rsidRDefault="00874870" w:rsidP="00874870">
      <w:pPr>
        <w:pStyle w:val="ListParagraph"/>
        <w:numPr>
          <w:ilvl w:val="1"/>
          <w:numId w:val="2"/>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 description of, and the amounts due upon, any other security interests which have priority over that of Creditor are as follows:</w:t>
      </w:r>
    </w:p>
    <w:p w:rsidR="00874870" w:rsidRDefault="00874870" w:rsidP="00874870">
      <w:pPr>
        <w:pStyle w:val="ListParagraph"/>
        <w:ind w:left="1440"/>
        <w:jc w:val="both"/>
        <w:rPr>
          <w:rFonts w:ascii="Times New Roman" w:hAnsi="Times New Roman" w:cs="Times New Roman"/>
          <w:sz w:val="24"/>
          <w:szCs w:val="24"/>
        </w:rPr>
      </w:pPr>
    </w:p>
    <w:p w:rsidR="00874870" w:rsidRDefault="00874870" w:rsidP="00874870">
      <w:pPr>
        <w:pStyle w:val="ListParagraph"/>
        <w:numPr>
          <w:ilvl w:val="1"/>
          <w:numId w:val="2"/>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If the Debtor(s) is in default, the number of defaulted installments and the total amount in default are as follows:</w:t>
      </w:r>
    </w:p>
    <w:p w:rsidR="00874870" w:rsidRDefault="00874870" w:rsidP="00874870">
      <w:pPr>
        <w:pStyle w:val="ListParagraph"/>
        <w:ind w:left="1440"/>
        <w:jc w:val="both"/>
        <w:rPr>
          <w:rFonts w:ascii="Times New Roman" w:hAnsi="Times New Roman" w:cs="Times New Roman"/>
          <w:sz w:val="24"/>
          <w:szCs w:val="24"/>
        </w:rPr>
      </w:pPr>
    </w:p>
    <w:p w:rsidR="00874870" w:rsidRDefault="00874870" w:rsidP="00874870">
      <w:pPr>
        <w:pStyle w:val="ListParagraph"/>
        <w:numPr>
          <w:ilvl w:val="1"/>
          <w:numId w:val="2"/>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This Stipulation is made under and pursuant to the following subsection of 11 U.S.C. § 362_____.</w:t>
      </w:r>
    </w:p>
    <w:p w:rsidR="00874870" w:rsidRDefault="00874870" w:rsidP="00874870">
      <w:pPr>
        <w:pStyle w:val="ListParagraph"/>
        <w:ind w:left="1440"/>
        <w:jc w:val="both"/>
        <w:rPr>
          <w:rFonts w:ascii="Times New Roman" w:hAnsi="Times New Roman" w:cs="Times New Roman"/>
          <w:sz w:val="24"/>
          <w:szCs w:val="24"/>
        </w:rPr>
      </w:pPr>
    </w:p>
    <w:p w:rsidR="00874870" w:rsidRDefault="00874870" w:rsidP="00874870">
      <w:pPr>
        <w:pStyle w:val="ListParagraph"/>
        <w:numPr>
          <w:ilvl w:val="1"/>
          <w:numId w:val="2"/>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Other facts which are relevant to this Stipulation are as follows:</w:t>
      </w:r>
    </w:p>
    <w:p w:rsidR="00874870" w:rsidRDefault="00874870" w:rsidP="00874870">
      <w:pPr>
        <w:pStyle w:val="ListParagraph"/>
        <w:jc w:val="both"/>
        <w:rPr>
          <w:rFonts w:ascii="Times New Roman" w:hAnsi="Times New Roman" w:cs="Times New Roman"/>
          <w:sz w:val="24"/>
          <w:szCs w:val="24"/>
        </w:rPr>
      </w:pPr>
    </w:p>
    <w:p w:rsidR="00874870" w:rsidRDefault="00874870" w:rsidP="00874870">
      <w:pPr>
        <w:pStyle w:val="ListParagraph"/>
        <w:numPr>
          <w:ilvl w:val="0"/>
          <w:numId w:val="1"/>
        </w:numPr>
        <w:tabs>
          <w:tab w:val="left" w:pos="1080"/>
        </w:tab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Creditor agrees that in the event the Court grants the relief sought by this Stipulation, Creditor will seek foreclosure and liquidation of the above-described collateral in accordance with applicable non-bankruptcy law. Upon disposition of such collateral, Creditor shall account for all proceeds to the Court, and trustee if applicable, and agrees to turn over any proceeds </w:t>
      </w:r>
      <w:proofErr w:type="gramStart"/>
      <w:r>
        <w:rPr>
          <w:rFonts w:ascii="Times New Roman" w:eastAsia="Times New Roman" w:hAnsi="Times New Roman" w:cs="Times New Roman"/>
          <w:sz w:val="24"/>
          <w:szCs w:val="24"/>
        </w:rPr>
        <w:t>in excess of</w:t>
      </w:r>
      <w:proofErr w:type="gramEnd"/>
      <w:r>
        <w:rPr>
          <w:rFonts w:ascii="Times New Roman" w:eastAsia="Times New Roman" w:hAnsi="Times New Roman" w:cs="Times New Roman"/>
          <w:sz w:val="24"/>
          <w:szCs w:val="24"/>
        </w:rPr>
        <w:t xml:space="preserve"> Creditor’s allowed secured claim to the Court, or trustee if applicable.</w:t>
      </w:r>
    </w:p>
    <w:p w:rsidR="00874870" w:rsidRDefault="00874870" w:rsidP="00874870">
      <w:pPr>
        <w:spacing w:after="0" w:line="492"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WHEREFORE, the undersigned Creditor, Debtor(s) and trustee, if applicable, hereby stipulate that the Court may modify the stay in accordance with the terms of this Stipulation.</w:t>
      </w:r>
    </w:p>
    <w:p w:rsidR="00874870" w:rsidRDefault="00874870" w:rsidP="00874870">
      <w:pPr>
        <w:tabs>
          <w:tab w:val="left" w:pos="2560"/>
          <w:tab w:val="left" w:pos="4480"/>
          <w:tab w:val="left" w:pos="5200"/>
        </w:tabs>
        <w:spacing w:before="61"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874870" w:rsidRDefault="00874870" w:rsidP="00874870">
      <w:pPr>
        <w:spacing w:before="10" w:after="0" w:line="280" w:lineRule="exact"/>
        <w:ind w:left="4320"/>
        <w:jc w:val="both"/>
        <w:rPr>
          <w:sz w:val="28"/>
          <w:szCs w:val="28"/>
        </w:rPr>
      </w:pPr>
    </w:p>
    <w:p w:rsidR="00874870" w:rsidRDefault="00874870" w:rsidP="00874870">
      <w:pPr>
        <w:tabs>
          <w:tab w:val="left" w:pos="8500"/>
        </w:tabs>
        <w:spacing w:after="0" w:line="240" w:lineRule="auto"/>
        <w:ind w:left="4320"/>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proofErr w:type="gramStart"/>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r:_</w:t>
      </w:r>
      <w:proofErr w:type="gramEnd"/>
      <w:r>
        <w:rPr>
          <w:rFonts w:ascii="Times New Roman" w:eastAsia="Times New Roman" w:hAnsi="Times New Roman" w:cs="Times New Roman"/>
          <w:sz w:val="24"/>
          <w:szCs w:val="24"/>
          <w:u w:color="000000"/>
        </w:rPr>
        <w:t>__________________________</w:t>
      </w:r>
    </w:p>
    <w:p w:rsidR="00874870" w:rsidRDefault="00874870" w:rsidP="00874870">
      <w:pPr>
        <w:tabs>
          <w:tab w:val="left" w:pos="8500"/>
        </w:tabs>
        <w:spacing w:after="0" w:line="240" w:lineRule="auto"/>
        <w:ind w:left="4320"/>
        <w:jc w:val="both"/>
        <w:rPr>
          <w:rFonts w:ascii="Times New Roman" w:eastAsia="Times New Roman" w:hAnsi="Times New Roman" w:cs="Times New Roman"/>
          <w:sz w:val="24"/>
          <w:szCs w:val="24"/>
          <w:u w:color="000000"/>
        </w:rPr>
      </w:pPr>
    </w:p>
    <w:p w:rsidR="00874870" w:rsidRDefault="00874870" w:rsidP="00874870">
      <w:pPr>
        <w:tabs>
          <w:tab w:val="left" w:pos="8500"/>
        </w:tabs>
        <w:spacing w:after="0" w:line="240" w:lineRule="auto"/>
        <w:ind w:left="4320"/>
        <w:jc w:val="both"/>
        <w:rPr>
          <w:noProof/>
        </w:rPr>
      </w:pPr>
      <w:r>
        <w:rPr>
          <w:noProof/>
        </w:rPr>
        <w:t>_____________________________________________</w:t>
      </w:r>
    </w:p>
    <w:p w:rsidR="00874870" w:rsidRDefault="00874870" w:rsidP="00874870">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874870" w:rsidRDefault="00874870" w:rsidP="00874870">
      <w:pPr>
        <w:spacing w:before="19" w:after="0" w:line="240" w:lineRule="auto"/>
        <w:ind w:left="4320"/>
        <w:jc w:val="both"/>
        <w:rPr>
          <w:rFonts w:ascii="Times New Roman" w:eastAsia="Times New Roman" w:hAnsi="Times New Roman" w:cs="Times New Roman"/>
          <w:sz w:val="24"/>
          <w:szCs w:val="24"/>
        </w:rPr>
      </w:pPr>
    </w:p>
    <w:p w:rsidR="00874870" w:rsidRDefault="00874870" w:rsidP="00874870">
      <w:pPr>
        <w:spacing w:before="19" w:after="0" w:line="240" w:lineRule="auto"/>
        <w:ind w:left="4320"/>
        <w:jc w:val="both"/>
        <w:rPr>
          <w:noProof/>
        </w:rPr>
      </w:pPr>
      <w:r>
        <w:rPr>
          <w:noProof/>
        </w:rPr>
        <w:t>_____________________________________________</w:t>
      </w:r>
    </w:p>
    <w:p w:rsidR="00874870" w:rsidRDefault="00874870" w:rsidP="00874870">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874870" w:rsidRDefault="00874870" w:rsidP="00874870">
      <w:pPr>
        <w:spacing w:before="19" w:after="0" w:line="240" w:lineRule="auto"/>
        <w:ind w:left="4320"/>
        <w:jc w:val="both"/>
        <w:rPr>
          <w:rFonts w:ascii="Times New Roman" w:eastAsia="Times New Roman" w:hAnsi="Times New Roman" w:cs="Times New Roman"/>
          <w:sz w:val="24"/>
          <w:szCs w:val="24"/>
        </w:rPr>
      </w:pPr>
    </w:p>
    <w:p w:rsidR="00874870" w:rsidRDefault="00874870" w:rsidP="00874870">
      <w:pPr>
        <w:spacing w:before="19" w:after="0" w:line="240" w:lineRule="auto"/>
        <w:ind w:left="4320"/>
        <w:jc w:val="both"/>
        <w:rPr>
          <w:noProof/>
        </w:rPr>
      </w:pPr>
      <w:r>
        <w:rPr>
          <w:noProof/>
        </w:rPr>
        <w:t>_____________________________________________</w:t>
      </w:r>
    </w:p>
    <w:p w:rsidR="00874870" w:rsidRDefault="00874870" w:rsidP="00874870">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p>
    <w:p w:rsidR="00874870" w:rsidRDefault="00874870" w:rsidP="00874870">
      <w:pPr>
        <w:spacing w:before="5" w:after="0" w:line="150" w:lineRule="exact"/>
        <w:rPr>
          <w:sz w:val="15"/>
          <w:szCs w:val="15"/>
        </w:rPr>
      </w:pPr>
    </w:p>
    <w:p w:rsidR="00874870" w:rsidRDefault="00874870" w:rsidP="00874870">
      <w:pPr>
        <w:spacing w:after="0" w:line="200" w:lineRule="exact"/>
        <w:rPr>
          <w:sz w:val="20"/>
          <w:szCs w:val="20"/>
        </w:rPr>
      </w:pPr>
    </w:p>
    <w:p w:rsidR="00874870" w:rsidRDefault="00874870" w:rsidP="00874870">
      <w:pPr>
        <w:spacing w:after="0" w:line="200" w:lineRule="exact"/>
        <w:rPr>
          <w:sz w:val="20"/>
          <w:szCs w:val="20"/>
        </w:rPr>
      </w:pPr>
    </w:p>
    <w:p w:rsidR="00874870" w:rsidRDefault="00874870" w:rsidP="008748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874870" w:rsidRDefault="00874870" w:rsidP="00874870">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874870" w:rsidRDefault="00874870" w:rsidP="00874870">
      <w:pPr>
        <w:spacing w:before="61" w:after="0" w:line="246" w:lineRule="auto"/>
        <w:rPr>
          <w:rFonts w:ascii="Times New Roman" w:eastAsia="Times New Roman" w:hAnsi="Times New Roman" w:cs="Times New Roman"/>
          <w:sz w:val="24"/>
          <w:szCs w:val="24"/>
        </w:rPr>
      </w:pPr>
    </w:p>
    <w:p w:rsidR="00874870" w:rsidRDefault="00874870" w:rsidP="00874870">
      <w:pPr>
        <w:spacing w:after="0" w:line="200" w:lineRule="exact"/>
        <w:jc w:val="both"/>
        <w:rPr>
          <w:sz w:val="20"/>
          <w:szCs w:val="20"/>
        </w:rPr>
      </w:pPr>
    </w:p>
    <w:p w:rsidR="00874870" w:rsidRDefault="00874870" w:rsidP="00874870">
      <w:pPr>
        <w:spacing w:before="19" w:after="0" w:line="240" w:lineRule="auto"/>
        <w:ind w:left="4320"/>
        <w:jc w:val="both"/>
        <w:rPr>
          <w:noProof/>
        </w:rPr>
      </w:pPr>
      <w:r>
        <w:rPr>
          <w:noProof/>
        </w:rPr>
        <w:t>___________________________________________</w:t>
      </w:r>
    </w:p>
    <w:p w:rsidR="00874870" w:rsidRDefault="00874870" w:rsidP="00874870">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874870" w:rsidRDefault="00874870" w:rsidP="00874870">
      <w:pPr>
        <w:spacing w:before="4" w:after="0" w:line="170" w:lineRule="exact"/>
        <w:jc w:val="both"/>
        <w:rPr>
          <w:sz w:val="17"/>
          <w:szCs w:val="17"/>
        </w:rPr>
      </w:pPr>
    </w:p>
    <w:p w:rsidR="00874870" w:rsidRDefault="00874870" w:rsidP="00874870">
      <w:pPr>
        <w:spacing w:after="0" w:line="200" w:lineRule="exact"/>
        <w:jc w:val="both"/>
        <w:rPr>
          <w:sz w:val="20"/>
          <w:szCs w:val="20"/>
        </w:rPr>
      </w:pPr>
    </w:p>
    <w:p w:rsidR="00DF6FE9" w:rsidRDefault="00874870" w:rsidP="00874870">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w:t>
      </w:r>
    </w:p>
    <w:sectPr w:rsidR="00DF6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D5443"/>
    <w:multiLevelType w:val="hybridMultilevel"/>
    <w:tmpl w:val="C2F4A2D4"/>
    <w:lvl w:ilvl="0" w:tplc="EA2E644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22417E5"/>
    <w:multiLevelType w:val="hybridMultilevel"/>
    <w:tmpl w:val="11B6C33A"/>
    <w:lvl w:ilvl="0" w:tplc="EA2E644C">
      <w:start w:val="1"/>
      <w:numFmt w:val="decimal"/>
      <w:lvlText w:val="%1."/>
      <w:lvlJc w:val="left"/>
      <w:pPr>
        <w:ind w:left="1440" w:hanging="360"/>
      </w:pPr>
      <w:rPr>
        <w:rFonts w:hint="default"/>
      </w:rPr>
    </w:lvl>
    <w:lvl w:ilvl="1" w:tplc="90EC3B8E">
      <w:start w:val="1"/>
      <w:numFmt w:val="lowerLetter"/>
      <w:lvlText w:val="(%2)"/>
      <w:lvlJc w:val="left"/>
      <w:pPr>
        <w:ind w:left="171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70"/>
    <w:rsid w:val="00874870"/>
    <w:rsid w:val="00D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0F5B"/>
  <w15:chartTrackingRefBased/>
  <w15:docId w15:val="{3E1BC24D-490D-44F2-8235-2D927002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870"/>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Sanderson-Moyle</dc:creator>
  <cp:keywords/>
  <dc:description/>
  <cp:lastModifiedBy>Shannon Sanderson-Moyle</cp:lastModifiedBy>
  <cp:revision>1</cp:revision>
  <dcterms:created xsi:type="dcterms:W3CDTF">2019-06-27T21:41:00Z</dcterms:created>
  <dcterms:modified xsi:type="dcterms:W3CDTF">2019-06-27T21:42:00Z</dcterms:modified>
</cp:coreProperties>
</file>